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C60" w:rsidRPr="00701F62" w:rsidRDefault="00B201D8" w:rsidP="00701F62">
      <w:pPr>
        <w:spacing w:before="480" w:after="360"/>
        <w:jc w:val="center"/>
        <w:rPr>
          <w:rFonts w:ascii="Arial" w:hAnsi="Arial" w:cs="Arial"/>
          <w:b/>
          <w:color w:val="0080C9"/>
          <w:sz w:val="36"/>
        </w:rPr>
      </w:pPr>
      <w:r>
        <w:rPr>
          <w:rFonts w:ascii="Arial" w:hAnsi="Arial" w:cs="Arial"/>
          <w:b/>
          <w:color w:val="0080C9"/>
          <w:sz w:val="40"/>
          <w:szCs w:val="40"/>
        </w:rPr>
        <w:t>Resource L</w:t>
      </w:r>
      <w:r w:rsidR="000328CB">
        <w:rPr>
          <w:rFonts w:ascii="Arial" w:hAnsi="Arial" w:cs="Arial"/>
          <w:b/>
          <w:color w:val="0080C9"/>
          <w:sz w:val="40"/>
          <w:szCs w:val="40"/>
        </w:rPr>
        <w:t>ist</w:t>
      </w:r>
      <w:r w:rsidR="0020207E">
        <w:rPr>
          <w:rFonts w:ascii="Arial" w:hAnsi="Arial" w:cs="Arial"/>
          <w:b/>
          <w:color w:val="0080C9"/>
          <w:sz w:val="40"/>
          <w:szCs w:val="40"/>
        </w:rPr>
        <w:t>:</w:t>
      </w:r>
      <w:r w:rsidR="00E32A41">
        <w:rPr>
          <w:rFonts w:ascii="Arial" w:hAnsi="Arial" w:cs="Arial"/>
          <w:b/>
          <w:color w:val="0080C9"/>
          <w:sz w:val="40"/>
          <w:szCs w:val="40"/>
        </w:rPr>
        <w:t xml:space="preserve"> </w:t>
      </w:r>
      <w:r w:rsidR="00504793">
        <w:rPr>
          <w:rFonts w:ascii="Arial" w:hAnsi="Arial" w:cs="Arial"/>
          <w:b/>
          <w:color w:val="0080C9"/>
          <w:sz w:val="40"/>
          <w:szCs w:val="40"/>
        </w:rPr>
        <w:t>19</w:t>
      </w:r>
      <w:r w:rsidR="00174C17">
        <w:rPr>
          <w:rFonts w:ascii="Arial" w:hAnsi="Arial" w:cs="Arial"/>
          <w:b/>
          <w:color w:val="0080C9"/>
          <w:sz w:val="40"/>
          <w:szCs w:val="40"/>
        </w:rPr>
        <w:t xml:space="preserve"> June</w:t>
      </w:r>
      <w:r w:rsidR="00E32A41">
        <w:rPr>
          <w:rFonts w:ascii="Arial" w:hAnsi="Arial" w:cs="Arial"/>
          <w:b/>
          <w:color w:val="0080C9"/>
          <w:sz w:val="40"/>
          <w:szCs w:val="40"/>
        </w:rPr>
        <w:t xml:space="preserve"> 2020</w:t>
      </w:r>
    </w:p>
    <w:p w:rsidR="00A037D6" w:rsidRDefault="002B205F" w:rsidP="008A33AF">
      <w:pPr>
        <w:jc w:val="both"/>
        <w:rPr>
          <w:rFonts w:asciiTheme="majorHAnsi" w:hAnsiTheme="majorHAnsi" w:cstheme="majorHAnsi"/>
        </w:rPr>
      </w:pPr>
      <w:r>
        <w:rPr>
          <w:rFonts w:asciiTheme="majorHAnsi" w:hAnsiTheme="majorHAnsi" w:cstheme="majorHAnsi"/>
        </w:rPr>
        <w:t>T</w:t>
      </w:r>
      <w:r w:rsidR="009340E8">
        <w:rPr>
          <w:rFonts w:asciiTheme="majorHAnsi" w:hAnsiTheme="majorHAnsi" w:cstheme="majorHAnsi"/>
        </w:rPr>
        <w:t>his week is Refugee W</w:t>
      </w:r>
      <w:r w:rsidR="00CC0EAE">
        <w:rPr>
          <w:rFonts w:asciiTheme="majorHAnsi" w:hAnsiTheme="majorHAnsi" w:cstheme="majorHAnsi"/>
        </w:rPr>
        <w:t>eek and you</w:t>
      </w:r>
      <w:r w:rsidR="002308F0">
        <w:rPr>
          <w:rFonts w:asciiTheme="majorHAnsi" w:hAnsiTheme="majorHAnsi" w:cstheme="majorHAnsi"/>
        </w:rPr>
        <w:t xml:space="preserve"> can see our </w:t>
      </w:r>
      <w:r w:rsidR="00CC0EAE">
        <w:rPr>
          <w:rFonts w:asciiTheme="majorHAnsi" w:hAnsiTheme="majorHAnsi" w:cstheme="majorHAnsi"/>
        </w:rPr>
        <w:t xml:space="preserve">suggested reading lists for this </w:t>
      </w:r>
      <w:r w:rsidR="00A037D6">
        <w:rPr>
          <w:rFonts w:asciiTheme="majorHAnsi" w:hAnsiTheme="majorHAnsi" w:cstheme="majorHAnsi"/>
        </w:rPr>
        <w:t>on our website.</w:t>
      </w:r>
    </w:p>
    <w:p w:rsidR="00A037D6" w:rsidRDefault="001B43A6" w:rsidP="008A33AF">
      <w:pPr>
        <w:jc w:val="both"/>
        <w:rPr>
          <w:rFonts w:asciiTheme="majorHAnsi" w:hAnsiTheme="majorHAnsi" w:cstheme="majorHAnsi"/>
        </w:rPr>
      </w:pPr>
      <w:hyperlink r:id="rId8" w:history="1">
        <w:r w:rsidR="00A037D6" w:rsidRPr="002E4C1A">
          <w:rPr>
            <w:rStyle w:val="Hyperlink"/>
            <w:rFonts w:asciiTheme="majorHAnsi" w:hAnsiTheme="majorHAnsi" w:cstheme="majorHAnsi"/>
          </w:rPr>
          <w:t>https://www.babcockldp.co.uk/support-services/school-library-service</w:t>
        </w:r>
      </w:hyperlink>
    </w:p>
    <w:p w:rsidR="00A037D6" w:rsidRDefault="00A037D6" w:rsidP="008A33AF">
      <w:pPr>
        <w:jc w:val="both"/>
        <w:rPr>
          <w:rFonts w:asciiTheme="majorHAnsi" w:hAnsiTheme="majorHAnsi" w:cstheme="majorHAnsi"/>
        </w:rPr>
      </w:pPr>
    </w:p>
    <w:p w:rsidR="002308F0" w:rsidRDefault="002308F0" w:rsidP="002308F0">
      <w:pPr>
        <w:autoSpaceDE w:val="0"/>
        <w:autoSpaceDN w:val="0"/>
        <w:adjustRightInd w:val="0"/>
        <w:rPr>
          <w:rFonts w:ascii="Calibri" w:hAnsi="Calibri" w:cs="Calibri"/>
          <w:b/>
          <w:szCs w:val="22"/>
        </w:rPr>
      </w:pPr>
    </w:p>
    <w:p w:rsidR="00F2165C" w:rsidRPr="0016221B" w:rsidRDefault="00F2165C" w:rsidP="0016221B">
      <w:pPr>
        <w:pStyle w:val="Heading2"/>
        <w:rPr>
          <w:sz w:val="36"/>
        </w:rPr>
      </w:pPr>
      <w:r w:rsidRPr="00F2165C">
        <w:rPr>
          <w:sz w:val="36"/>
        </w:rPr>
        <w:t>News</w:t>
      </w:r>
    </w:p>
    <w:p w:rsidR="00A074C6" w:rsidRPr="00F945D3" w:rsidRDefault="00F2165C" w:rsidP="00F2165C">
      <w:pPr>
        <w:rPr>
          <w:rFonts w:asciiTheme="majorHAnsi" w:hAnsiTheme="majorHAnsi" w:cstheme="majorHAnsi"/>
        </w:rPr>
      </w:pPr>
      <w:r w:rsidRPr="00F945D3">
        <w:rPr>
          <w:rFonts w:asciiTheme="majorHAnsi" w:hAnsiTheme="majorHAnsi" w:cstheme="majorHAnsi"/>
        </w:rPr>
        <w:t>Carnegie and Greenaway winners announced last night</w:t>
      </w:r>
      <w:r w:rsidR="00F945D3">
        <w:rPr>
          <w:rFonts w:asciiTheme="majorHAnsi" w:hAnsiTheme="majorHAnsi" w:cstheme="majorHAnsi"/>
        </w:rPr>
        <w:t xml:space="preserve">. Congratulations to </w:t>
      </w:r>
      <w:r w:rsidR="00F945D3" w:rsidRPr="00F945D3">
        <w:rPr>
          <w:rFonts w:asciiTheme="majorHAnsi" w:hAnsiTheme="majorHAnsi" w:cstheme="majorHAnsi"/>
        </w:rPr>
        <w:t>A</w:t>
      </w:r>
      <w:r w:rsidR="00264FF1" w:rsidRPr="00F945D3">
        <w:rPr>
          <w:rStyle w:val="Strong"/>
          <w:rFonts w:asciiTheme="majorHAnsi" w:hAnsiTheme="majorHAnsi" w:cstheme="majorHAnsi"/>
          <w:b w:val="0"/>
        </w:rPr>
        <w:t>nthony McGowan</w:t>
      </w:r>
      <w:r w:rsidR="00264FF1" w:rsidRPr="00F945D3">
        <w:rPr>
          <w:rFonts w:asciiTheme="majorHAnsi" w:hAnsiTheme="majorHAnsi" w:cstheme="majorHAnsi"/>
        </w:rPr>
        <w:t xml:space="preserve"> </w:t>
      </w:r>
      <w:r w:rsidR="00F945D3">
        <w:rPr>
          <w:rFonts w:asciiTheme="majorHAnsi" w:hAnsiTheme="majorHAnsi" w:cstheme="majorHAnsi"/>
        </w:rPr>
        <w:t>for Lark and Shaun Tan</w:t>
      </w:r>
      <w:r w:rsidR="00264FF1" w:rsidRPr="00F945D3">
        <w:rPr>
          <w:rFonts w:asciiTheme="majorHAnsi" w:hAnsiTheme="majorHAnsi" w:cstheme="majorHAnsi"/>
        </w:rPr>
        <w:t xml:space="preserve"> </w:t>
      </w:r>
      <w:r w:rsidR="00F945D3">
        <w:rPr>
          <w:rFonts w:asciiTheme="majorHAnsi" w:hAnsiTheme="majorHAnsi" w:cstheme="majorHAnsi"/>
        </w:rPr>
        <w:t xml:space="preserve">for </w:t>
      </w:r>
      <w:r w:rsidR="00264FF1" w:rsidRPr="00F945D3">
        <w:rPr>
          <w:rStyle w:val="Emphasis"/>
          <w:rFonts w:asciiTheme="majorHAnsi" w:hAnsiTheme="majorHAnsi" w:cstheme="majorHAnsi"/>
          <w:bCs/>
          <w:i w:val="0"/>
        </w:rPr>
        <w:t>Tales from the Inner City</w:t>
      </w:r>
      <w:r w:rsidR="00264FF1" w:rsidRPr="00F945D3">
        <w:rPr>
          <w:rFonts w:asciiTheme="majorHAnsi" w:hAnsiTheme="majorHAnsi" w:cstheme="majorHAnsi"/>
          <w:i/>
        </w:rPr>
        <w:t>.</w:t>
      </w:r>
    </w:p>
    <w:p w:rsidR="00A074C6" w:rsidRDefault="00A074C6" w:rsidP="00F2165C">
      <w:pPr>
        <w:rPr>
          <w:rFonts w:asciiTheme="majorHAnsi" w:hAnsiTheme="majorHAnsi" w:cstheme="majorHAnsi"/>
        </w:rPr>
      </w:pPr>
    </w:p>
    <w:p w:rsidR="00A037D6" w:rsidRDefault="001B43A6" w:rsidP="002308F0">
      <w:pPr>
        <w:autoSpaceDE w:val="0"/>
        <w:autoSpaceDN w:val="0"/>
        <w:adjustRightInd w:val="0"/>
        <w:rPr>
          <w:rFonts w:ascii="Calibri" w:hAnsi="Calibri" w:cs="Calibri"/>
          <w:b/>
          <w:szCs w:val="22"/>
        </w:rPr>
      </w:pPr>
      <w:r>
        <w:rPr>
          <w:rFonts w:ascii="Calibri" w:hAnsi="Calibri" w:cs="Calibri"/>
          <w:b/>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89.4pt">
            <v:imagedata r:id="rId9" o:title="untitled"/>
          </v:shape>
        </w:pict>
      </w:r>
      <w:r w:rsidR="00F2165C">
        <w:rPr>
          <w:rFonts w:ascii="Calibri" w:hAnsi="Calibri" w:cs="Calibri"/>
          <w:b/>
          <w:szCs w:val="22"/>
        </w:rPr>
        <w:t xml:space="preserve">      </w:t>
      </w:r>
      <w:r>
        <w:rPr>
          <w:rFonts w:ascii="Calibri" w:hAnsi="Calibri" w:cs="Calibri"/>
          <w:b/>
          <w:szCs w:val="22"/>
        </w:rPr>
        <w:pict>
          <v:shape id="_x0000_i1026" type="#_x0000_t75" style="width:159pt;height:89.4pt">
            <v:imagedata r:id="rId10" o:title="untitled 2"/>
          </v:shape>
        </w:pict>
      </w:r>
    </w:p>
    <w:p w:rsidR="001D54C6" w:rsidRDefault="001D54C6" w:rsidP="002308F0">
      <w:pPr>
        <w:autoSpaceDE w:val="0"/>
        <w:autoSpaceDN w:val="0"/>
        <w:adjustRightInd w:val="0"/>
        <w:rPr>
          <w:rFonts w:ascii="Calibri" w:hAnsi="Calibri" w:cs="Calibri"/>
          <w:szCs w:val="22"/>
        </w:rPr>
      </w:pPr>
    </w:p>
    <w:p w:rsidR="001D54C6" w:rsidRDefault="001D54C6" w:rsidP="002308F0">
      <w:pPr>
        <w:autoSpaceDE w:val="0"/>
        <w:autoSpaceDN w:val="0"/>
        <w:adjustRightInd w:val="0"/>
        <w:rPr>
          <w:rFonts w:ascii="Calibri" w:hAnsi="Calibri" w:cs="Calibri"/>
          <w:szCs w:val="22"/>
        </w:rPr>
      </w:pPr>
      <w:r w:rsidRPr="001D54C6">
        <w:rPr>
          <w:rFonts w:ascii="Calibri" w:hAnsi="Calibri" w:cs="Calibri"/>
          <w:szCs w:val="22"/>
        </w:rPr>
        <w:t xml:space="preserve">If there are any you have not yet read check </w:t>
      </w:r>
      <w:r w:rsidR="00F945D3">
        <w:rPr>
          <w:rFonts w:ascii="Calibri" w:hAnsi="Calibri" w:cs="Calibri"/>
          <w:szCs w:val="22"/>
        </w:rPr>
        <w:t>our</w:t>
      </w:r>
      <w:r>
        <w:rPr>
          <w:rFonts w:ascii="Calibri" w:hAnsi="Calibri" w:cs="Calibri"/>
          <w:szCs w:val="22"/>
        </w:rPr>
        <w:t xml:space="preserve"> </w:t>
      </w:r>
      <w:r w:rsidRPr="001D54C6">
        <w:rPr>
          <w:rFonts w:ascii="Calibri" w:hAnsi="Calibri" w:cs="Calibri"/>
          <w:szCs w:val="22"/>
        </w:rPr>
        <w:t>reviews on our website</w:t>
      </w:r>
      <w:r w:rsidR="00F945D3">
        <w:rPr>
          <w:rFonts w:ascii="Calibri" w:hAnsi="Calibri" w:cs="Calibri"/>
          <w:szCs w:val="22"/>
        </w:rPr>
        <w:t>!</w:t>
      </w:r>
    </w:p>
    <w:p w:rsidR="001D54C6" w:rsidRDefault="001B43A6" w:rsidP="002308F0">
      <w:pPr>
        <w:autoSpaceDE w:val="0"/>
        <w:autoSpaceDN w:val="0"/>
        <w:adjustRightInd w:val="0"/>
        <w:rPr>
          <w:rFonts w:ascii="Calibri" w:hAnsi="Calibri" w:cs="Calibri"/>
          <w:szCs w:val="22"/>
        </w:rPr>
      </w:pPr>
      <w:hyperlink r:id="rId11" w:history="1">
        <w:r w:rsidR="001D54C6" w:rsidRPr="002E4C1A">
          <w:rPr>
            <w:rStyle w:val="Hyperlink"/>
            <w:rFonts w:ascii="Calibri" w:hAnsi="Calibri" w:cs="Calibri"/>
            <w:szCs w:val="22"/>
          </w:rPr>
          <w:t>https://www.babcockldp.co.uk/support-services/school-library-service/book-reviews</w:t>
        </w:r>
      </w:hyperlink>
    </w:p>
    <w:p w:rsidR="001D54C6" w:rsidRDefault="001D54C6" w:rsidP="002308F0">
      <w:pPr>
        <w:autoSpaceDE w:val="0"/>
        <w:autoSpaceDN w:val="0"/>
        <w:adjustRightInd w:val="0"/>
        <w:rPr>
          <w:rFonts w:ascii="Calibri" w:hAnsi="Calibri" w:cs="Calibri"/>
          <w:b/>
          <w:szCs w:val="22"/>
        </w:rPr>
      </w:pPr>
    </w:p>
    <w:p w:rsidR="001D54C6" w:rsidRDefault="001D54C6" w:rsidP="002308F0">
      <w:pPr>
        <w:autoSpaceDE w:val="0"/>
        <w:autoSpaceDN w:val="0"/>
        <w:adjustRightInd w:val="0"/>
        <w:rPr>
          <w:rFonts w:ascii="Calibri" w:hAnsi="Calibri" w:cs="Calibri"/>
          <w:b/>
          <w:szCs w:val="22"/>
        </w:rPr>
      </w:pPr>
    </w:p>
    <w:p w:rsidR="008D595C" w:rsidRPr="005B18FC" w:rsidRDefault="005F04DA" w:rsidP="00F945D3">
      <w:pPr>
        <w:pStyle w:val="Heading1"/>
        <w:spacing w:before="0"/>
        <w:jc w:val="both"/>
        <w:rPr>
          <w:sz w:val="36"/>
        </w:rPr>
      </w:pPr>
      <w:r w:rsidRPr="005B18FC">
        <w:rPr>
          <w:sz w:val="36"/>
        </w:rPr>
        <w:t xml:space="preserve">General </w:t>
      </w:r>
    </w:p>
    <w:p w:rsidR="00504793" w:rsidRPr="0016221B" w:rsidRDefault="00A037D6" w:rsidP="0016221B">
      <w:pPr>
        <w:pStyle w:val="NormalWeb"/>
        <w:spacing w:before="0" w:beforeAutospacing="0" w:after="240" w:afterAutospacing="0" w:line="336" w:lineRule="atLeast"/>
        <w:rPr>
          <w:rFonts w:asciiTheme="majorHAnsi" w:hAnsiTheme="majorHAnsi" w:cstheme="majorHAnsi"/>
          <w:color w:val="444444"/>
        </w:rPr>
      </w:pPr>
      <w:r w:rsidRPr="00D23336">
        <w:rPr>
          <w:rFonts w:asciiTheme="majorHAnsi" w:hAnsiTheme="majorHAnsi" w:cstheme="majorHAnsi"/>
        </w:rPr>
        <w:t xml:space="preserve">This blog by Gill Lewis provides details of a competition to get creative and celebrate British wildlife and Hen Harrier Day 2020. A chance to share wild words about the wild world in this competition for three different age groups from 5 - 16. Closing date 24th July.                                                                                                                          </w:t>
      </w:r>
      <w:hyperlink r:id="rId12" w:tgtFrame="_blank" w:history="1">
        <w:r w:rsidRPr="00F2165C">
          <w:rPr>
            <w:rStyle w:val="Hyperlink"/>
            <w:rFonts w:asciiTheme="majorHAnsi" w:hAnsiTheme="majorHAnsi" w:cstheme="majorHAnsi"/>
            <w:color w:val="2585B2"/>
          </w:rPr>
          <w:t>Young Wild Writer Competition for Hen Harrier Day 2020</w:t>
        </w:r>
      </w:hyperlink>
      <w:r w:rsidRPr="00F2165C">
        <w:rPr>
          <w:rStyle w:val="Hyperlink"/>
          <w:rFonts w:asciiTheme="majorHAnsi" w:hAnsiTheme="majorHAnsi" w:cstheme="majorHAnsi"/>
          <w:color w:val="2585B2"/>
        </w:rPr>
        <w:t xml:space="preserve">   </w:t>
      </w:r>
    </w:p>
    <w:p w:rsidR="00264FF1" w:rsidRPr="00264FF1" w:rsidRDefault="00264FF1" w:rsidP="002B205F">
      <w:pPr>
        <w:tabs>
          <w:tab w:val="left" w:pos="972"/>
        </w:tabs>
        <w:spacing w:before="150" w:after="150"/>
        <w:rPr>
          <w:rFonts w:asciiTheme="majorHAnsi" w:hAnsiTheme="majorHAnsi" w:cstheme="majorHAnsi"/>
          <w:color w:val="202020"/>
        </w:rPr>
      </w:pPr>
      <w:bookmarkStart w:id="0" w:name="_GoBack"/>
      <w:bookmarkEnd w:id="0"/>
      <w:r w:rsidRPr="00264FF1">
        <w:rPr>
          <w:rFonts w:asciiTheme="majorHAnsi" w:hAnsiTheme="majorHAnsi" w:cstheme="majorHAnsi"/>
          <w:color w:val="202020"/>
        </w:rPr>
        <w:t xml:space="preserve">Just Imagine are offering a free webinar </w:t>
      </w:r>
      <w:proofErr w:type="gramStart"/>
      <w:r w:rsidRPr="00264FF1">
        <w:rPr>
          <w:rFonts w:asciiTheme="majorHAnsi" w:hAnsiTheme="majorHAnsi" w:cstheme="majorHAnsi"/>
          <w:i/>
          <w:color w:val="202020"/>
        </w:rPr>
        <w:t>The</w:t>
      </w:r>
      <w:proofErr w:type="gramEnd"/>
      <w:r w:rsidRPr="00264FF1">
        <w:rPr>
          <w:rFonts w:asciiTheme="majorHAnsi" w:hAnsiTheme="majorHAnsi" w:cstheme="majorHAnsi"/>
          <w:i/>
          <w:color w:val="202020"/>
        </w:rPr>
        <w:t xml:space="preserve"> dilemma of Dahl: to ditch or defend?</w:t>
      </w:r>
      <w:r w:rsidRPr="00264FF1">
        <w:rPr>
          <w:rFonts w:asciiTheme="majorHAnsi" w:hAnsiTheme="majorHAnsi" w:cstheme="majorHAnsi"/>
          <w:color w:val="202020"/>
        </w:rPr>
        <w:t xml:space="preserve"> With Dr Ann Alston on 3</w:t>
      </w:r>
      <w:r w:rsidRPr="00264FF1">
        <w:rPr>
          <w:rFonts w:asciiTheme="majorHAnsi" w:hAnsiTheme="majorHAnsi" w:cstheme="majorHAnsi"/>
          <w:color w:val="202020"/>
          <w:vertAlign w:val="superscript"/>
        </w:rPr>
        <w:t>rd</w:t>
      </w:r>
      <w:r w:rsidRPr="00264FF1">
        <w:rPr>
          <w:rFonts w:asciiTheme="majorHAnsi" w:hAnsiTheme="majorHAnsi" w:cstheme="majorHAnsi"/>
          <w:color w:val="202020"/>
        </w:rPr>
        <w:t xml:space="preserve"> July 11 – 12. This is part of a series of free webinars they offer. </w:t>
      </w:r>
      <w:hyperlink r:id="rId13" w:history="1">
        <w:r w:rsidRPr="00264FF1">
          <w:rPr>
            <w:rStyle w:val="Hyperlink"/>
            <w:rFonts w:asciiTheme="majorHAnsi" w:hAnsiTheme="majorHAnsi" w:cstheme="majorHAnsi"/>
          </w:rPr>
          <w:t>This is the link</w:t>
        </w:r>
      </w:hyperlink>
    </w:p>
    <w:p w:rsidR="00F2165C" w:rsidRPr="00F945D3" w:rsidRDefault="00F2165C" w:rsidP="00F2165C">
      <w:pPr>
        <w:autoSpaceDE w:val="0"/>
        <w:autoSpaceDN w:val="0"/>
        <w:adjustRightInd w:val="0"/>
        <w:rPr>
          <w:rFonts w:asciiTheme="majorHAnsi" w:hAnsiTheme="majorHAnsi" w:cstheme="majorHAnsi"/>
          <w:b/>
          <w:szCs w:val="22"/>
        </w:rPr>
      </w:pPr>
    </w:p>
    <w:p w:rsidR="00264FF1" w:rsidRPr="00F945D3" w:rsidRDefault="00264FF1" w:rsidP="00264FF1">
      <w:pPr>
        <w:rPr>
          <w:rFonts w:asciiTheme="majorHAnsi" w:hAnsiTheme="majorHAnsi" w:cstheme="majorHAnsi"/>
        </w:rPr>
      </w:pPr>
      <w:r w:rsidRPr="00F945D3">
        <w:rPr>
          <w:rFonts w:asciiTheme="majorHAnsi" w:hAnsiTheme="majorHAnsi" w:cstheme="majorHAnsi"/>
        </w:rPr>
        <w:t xml:space="preserve">The Classroom Bookshelf is an American site but offers some interesting resources and extensive booklists.                                                                       </w:t>
      </w:r>
      <w:hyperlink r:id="rId14" w:history="1">
        <w:r w:rsidRPr="00F945D3">
          <w:rPr>
            <w:rStyle w:val="Hyperlink"/>
            <w:rFonts w:asciiTheme="majorHAnsi" w:hAnsiTheme="majorHAnsi" w:cstheme="majorHAnsi"/>
          </w:rPr>
          <w:t>http://www.theclassroombookshelf.com/2020/04/pursuing-meaningful-authentic-student-centered-writing-during-precarious-times/</w:t>
        </w:r>
      </w:hyperlink>
      <w:r w:rsidRPr="00F945D3">
        <w:rPr>
          <w:rFonts w:asciiTheme="majorHAnsi" w:hAnsiTheme="majorHAnsi" w:cstheme="majorHAnsi"/>
        </w:rPr>
        <w:t xml:space="preserve">                              </w:t>
      </w:r>
      <w:hyperlink r:id="rId15" w:history="1">
        <w:r w:rsidRPr="00F945D3">
          <w:rPr>
            <w:rStyle w:val="Hyperlink"/>
            <w:rFonts w:asciiTheme="majorHAnsi" w:hAnsiTheme="majorHAnsi" w:cstheme="majorHAnsi"/>
          </w:rPr>
          <w:t>http://blogs.slj.com/afuse8production/2020/06/02/antiracist-resources-and-reads-lists-for-all-ages/</w:t>
        </w:r>
      </w:hyperlink>
    </w:p>
    <w:p w:rsidR="00BE11BE" w:rsidRDefault="00BE11BE" w:rsidP="002308F0">
      <w:pPr>
        <w:spacing w:before="150" w:after="150"/>
        <w:rPr>
          <w:rFonts w:ascii="Helvetica" w:hAnsi="Helvetica" w:cs="Helvetica"/>
          <w:b/>
          <w:color w:val="202020"/>
        </w:rPr>
      </w:pPr>
    </w:p>
    <w:p w:rsidR="00BE11BE" w:rsidRPr="005B18FC" w:rsidRDefault="00BE11BE" w:rsidP="004E72F6">
      <w:pPr>
        <w:pStyle w:val="Heading1"/>
        <w:rPr>
          <w:sz w:val="36"/>
        </w:rPr>
      </w:pPr>
      <w:r w:rsidRPr="005B18FC">
        <w:rPr>
          <w:sz w:val="36"/>
        </w:rPr>
        <w:lastRenderedPageBreak/>
        <w:t>Secondary</w:t>
      </w:r>
    </w:p>
    <w:p w:rsidR="00BE11BE" w:rsidRPr="00426F01" w:rsidRDefault="004E72F6" w:rsidP="002308F0">
      <w:pPr>
        <w:spacing w:before="150" w:after="150"/>
        <w:rPr>
          <w:rFonts w:asciiTheme="majorHAnsi" w:hAnsiTheme="majorHAnsi" w:cstheme="majorHAnsi"/>
          <w:color w:val="202020"/>
        </w:rPr>
      </w:pPr>
      <w:r>
        <w:rPr>
          <w:rFonts w:asciiTheme="majorHAnsi" w:hAnsiTheme="majorHAnsi" w:cstheme="majorHAnsi"/>
          <w:color w:val="202020"/>
        </w:rPr>
        <w:t xml:space="preserve">The </w:t>
      </w:r>
      <w:r w:rsidR="00BE11BE" w:rsidRPr="00426F01">
        <w:rPr>
          <w:rFonts w:asciiTheme="majorHAnsi" w:hAnsiTheme="majorHAnsi" w:cstheme="majorHAnsi"/>
          <w:color w:val="202020"/>
        </w:rPr>
        <w:t>Nat</w:t>
      </w:r>
      <w:r>
        <w:rPr>
          <w:rFonts w:asciiTheme="majorHAnsi" w:hAnsiTheme="majorHAnsi" w:cstheme="majorHAnsi"/>
          <w:color w:val="202020"/>
        </w:rPr>
        <w:t>ional Theatre Live performance of A Midsummer Night’s D</w:t>
      </w:r>
      <w:r w:rsidR="00BE11BE" w:rsidRPr="00426F01">
        <w:rPr>
          <w:rFonts w:asciiTheme="majorHAnsi" w:hAnsiTheme="majorHAnsi" w:cstheme="majorHAnsi"/>
          <w:color w:val="202020"/>
        </w:rPr>
        <w:t>ream will be available from 25</w:t>
      </w:r>
      <w:r w:rsidR="00BE11BE" w:rsidRPr="00426F01">
        <w:rPr>
          <w:rFonts w:asciiTheme="majorHAnsi" w:hAnsiTheme="majorHAnsi" w:cstheme="majorHAnsi"/>
          <w:color w:val="202020"/>
          <w:vertAlign w:val="superscript"/>
        </w:rPr>
        <w:t>th</w:t>
      </w:r>
      <w:r w:rsidR="00BE11BE" w:rsidRPr="00426F01">
        <w:rPr>
          <w:rFonts w:asciiTheme="majorHAnsi" w:hAnsiTheme="majorHAnsi" w:cstheme="majorHAnsi"/>
          <w:color w:val="202020"/>
        </w:rPr>
        <w:t xml:space="preserve"> June -2</w:t>
      </w:r>
      <w:r w:rsidR="00BE11BE" w:rsidRPr="00426F01">
        <w:rPr>
          <w:rFonts w:asciiTheme="majorHAnsi" w:hAnsiTheme="majorHAnsi" w:cstheme="majorHAnsi"/>
          <w:color w:val="202020"/>
          <w:vertAlign w:val="superscript"/>
        </w:rPr>
        <w:t>nd</w:t>
      </w:r>
      <w:r w:rsidR="00BE11BE" w:rsidRPr="00426F01">
        <w:rPr>
          <w:rFonts w:asciiTheme="majorHAnsi" w:hAnsiTheme="majorHAnsi" w:cstheme="majorHAnsi"/>
          <w:color w:val="202020"/>
        </w:rPr>
        <w:t xml:space="preserve"> July </w:t>
      </w:r>
      <w:hyperlink r:id="rId16" w:history="1">
        <w:proofErr w:type="gramStart"/>
        <w:r w:rsidR="00BE11BE" w:rsidRPr="00426F01">
          <w:rPr>
            <w:rStyle w:val="Hyperlink"/>
            <w:rFonts w:asciiTheme="majorHAnsi" w:hAnsiTheme="majorHAnsi" w:cstheme="majorHAnsi"/>
          </w:rPr>
          <w:t>This</w:t>
        </w:r>
        <w:proofErr w:type="gramEnd"/>
        <w:r w:rsidR="00BE11BE" w:rsidRPr="00426F01">
          <w:rPr>
            <w:rStyle w:val="Hyperlink"/>
            <w:rFonts w:asciiTheme="majorHAnsi" w:hAnsiTheme="majorHAnsi" w:cstheme="majorHAnsi"/>
          </w:rPr>
          <w:t xml:space="preserve"> is the link</w:t>
        </w:r>
      </w:hyperlink>
    </w:p>
    <w:p w:rsidR="00BE11BE" w:rsidRDefault="00BE11BE" w:rsidP="002308F0">
      <w:pPr>
        <w:spacing w:before="150" w:after="150"/>
        <w:rPr>
          <w:rFonts w:asciiTheme="majorHAnsi" w:hAnsiTheme="majorHAnsi" w:cstheme="majorHAnsi"/>
          <w:color w:val="202020"/>
        </w:rPr>
      </w:pPr>
      <w:r w:rsidRPr="00426F01">
        <w:rPr>
          <w:rFonts w:asciiTheme="majorHAnsi" w:hAnsiTheme="majorHAnsi" w:cstheme="majorHAnsi"/>
          <w:color w:val="202020"/>
        </w:rPr>
        <w:t xml:space="preserve">For state-funded schools they have also made their collection of 30 world-class productions available for students to access at home. These are normally only available at school. Productions include Shakespeare, European and American classics and adaptations of novels.  </w:t>
      </w:r>
      <w:hyperlink r:id="rId17" w:history="1">
        <w:r w:rsidRPr="00426F01">
          <w:rPr>
            <w:rStyle w:val="Hyperlink"/>
            <w:rFonts w:asciiTheme="majorHAnsi" w:hAnsiTheme="majorHAnsi" w:cstheme="majorHAnsi"/>
          </w:rPr>
          <w:t>This is the link</w:t>
        </w:r>
      </w:hyperlink>
      <w:r w:rsidRPr="00426F01">
        <w:rPr>
          <w:rFonts w:asciiTheme="majorHAnsi" w:hAnsiTheme="majorHAnsi" w:cstheme="majorHAnsi"/>
          <w:color w:val="202020"/>
        </w:rPr>
        <w:t xml:space="preserve"> </w:t>
      </w:r>
    </w:p>
    <w:p w:rsidR="00264FF1" w:rsidRDefault="00264FF1" w:rsidP="00264FF1">
      <w:pPr>
        <w:rPr>
          <w:rFonts w:asciiTheme="majorHAnsi" w:hAnsiTheme="majorHAnsi" w:cstheme="majorHAnsi"/>
          <w:sz w:val="32"/>
        </w:rPr>
      </w:pPr>
      <w:r w:rsidRPr="00D23336">
        <w:rPr>
          <w:rFonts w:asciiTheme="majorHAnsi" w:hAnsiTheme="majorHAnsi" w:cstheme="majorHAnsi"/>
          <w:szCs w:val="20"/>
        </w:rPr>
        <w:t xml:space="preserve">The Eric Carle Museum of Picture Book Art, while currently closed due to COVID19, has produced a virtual exhibition:  </w:t>
      </w:r>
      <w:hyperlink r:id="rId18" w:history="1">
        <w:r w:rsidRPr="00264FF1">
          <w:rPr>
            <w:rStyle w:val="Emphasis"/>
            <w:rFonts w:asciiTheme="majorHAnsi" w:hAnsiTheme="majorHAnsi" w:cstheme="majorHAnsi"/>
            <w:color w:val="5A99C4"/>
            <w:szCs w:val="20"/>
            <w:u w:val="single"/>
          </w:rPr>
          <w:t>ART in PLACE: Social Distancing in the Studio</w:t>
        </w:r>
      </w:hyperlink>
      <w:r w:rsidRPr="00264FF1">
        <w:rPr>
          <w:rStyle w:val="Emphasis"/>
          <w:rFonts w:asciiTheme="majorHAnsi" w:hAnsiTheme="majorHAnsi" w:cstheme="majorHAnsi"/>
          <w:color w:val="444444"/>
          <w:szCs w:val="20"/>
        </w:rPr>
        <w:t>.</w:t>
      </w:r>
      <w:r>
        <w:rPr>
          <w:rFonts w:asciiTheme="majorHAnsi" w:hAnsiTheme="majorHAnsi" w:cstheme="majorHAnsi"/>
          <w:sz w:val="32"/>
        </w:rPr>
        <w:t xml:space="preserve">  </w:t>
      </w:r>
      <w:r w:rsidRPr="00D23336">
        <w:rPr>
          <w:rFonts w:asciiTheme="majorHAnsi" w:hAnsiTheme="majorHAnsi" w:cstheme="majorHAnsi"/>
          <w:szCs w:val="20"/>
        </w:rPr>
        <w:t>This multimodal exhibit affords viewers an intimate view of how these 21 artists have used their creative processes in different ways during the ‘stay-at-home’ phase of the pandemic this spring.</w:t>
      </w:r>
    </w:p>
    <w:p w:rsidR="00264FF1" w:rsidRPr="00264FF1" w:rsidRDefault="00264FF1" w:rsidP="00264FF1">
      <w:pPr>
        <w:rPr>
          <w:rFonts w:asciiTheme="majorHAnsi" w:hAnsiTheme="majorHAnsi" w:cstheme="majorHAnsi"/>
        </w:rPr>
      </w:pPr>
    </w:p>
    <w:p w:rsidR="00426F01" w:rsidRPr="00426F01" w:rsidRDefault="00426F01" w:rsidP="00426F01">
      <w:pPr>
        <w:rPr>
          <w:rFonts w:ascii="Calibri" w:hAnsi="Calibri" w:cs="Calibri"/>
        </w:rPr>
      </w:pPr>
      <w:r w:rsidRPr="00426F01">
        <w:rPr>
          <w:rFonts w:ascii="Calibri" w:hAnsi="Calibri" w:cs="Calibri"/>
        </w:rPr>
        <w:t xml:space="preserve">Lucy </w:t>
      </w:r>
      <w:proofErr w:type="spellStart"/>
      <w:r w:rsidRPr="00426F01">
        <w:rPr>
          <w:rFonts w:ascii="Calibri" w:hAnsi="Calibri" w:cs="Calibri"/>
        </w:rPr>
        <w:t>Powrie</w:t>
      </w:r>
      <w:proofErr w:type="spellEnd"/>
      <w:r w:rsidR="004E72F6">
        <w:rPr>
          <w:rFonts w:ascii="Calibri" w:hAnsi="Calibri" w:cs="Calibri"/>
        </w:rPr>
        <w:t>,</w:t>
      </w:r>
      <w:r w:rsidRPr="00426F01">
        <w:rPr>
          <w:rFonts w:ascii="Calibri" w:hAnsi="Calibri" w:cs="Calibri"/>
        </w:rPr>
        <w:t xml:space="preserve"> </w:t>
      </w:r>
      <w:r w:rsidR="004E72F6">
        <w:rPr>
          <w:rFonts w:ascii="Calibri" w:hAnsi="Calibri" w:cs="Calibri"/>
        </w:rPr>
        <w:t>author of The Paper and Hearts S</w:t>
      </w:r>
      <w:r w:rsidR="008F1DC8">
        <w:rPr>
          <w:rFonts w:ascii="Calibri" w:hAnsi="Calibri" w:cs="Calibri"/>
        </w:rPr>
        <w:t xml:space="preserve">ociety has written a new short story in the </w:t>
      </w:r>
      <w:r w:rsidR="008F1DC8" w:rsidRPr="004E72F6">
        <w:rPr>
          <w:rFonts w:ascii="Calibri" w:hAnsi="Calibri" w:cs="Calibri"/>
        </w:rPr>
        <w:t xml:space="preserve">series </w:t>
      </w:r>
      <w:r w:rsidR="008F1DC8" w:rsidRPr="008F1DC8">
        <w:rPr>
          <w:rFonts w:ascii="Calibri" w:hAnsi="Calibri" w:cs="Calibri"/>
          <w:i/>
        </w:rPr>
        <w:t>Life in Lockdown</w:t>
      </w:r>
      <w:r w:rsidR="008F1DC8">
        <w:rPr>
          <w:rFonts w:ascii="Calibri" w:hAnsi="Calibri" w:cs="Calibri"/>
        </w:rPr>
        <w:t xml:space="preserve"> available to read online. </w:t>
      </w:r>
      <w:hyperlink r:id="rId19" w:history="1">
        <w:r w:rsidR="008F1DC8" w:rsidRPr="008F1DC8">
          <w:rPr>
            <w:rStyle w:val="Hyperlink"/>
            <w:rFonts w:ascii="Calibri" w:hAnsi="Calibri" w:cs="Calibri"/>
          </w:rPr>
          <w:t>This is the link</w:t>
        </w:r>
      </w:hyperlink>
    </w:p>
    <w:p w:rsidR="004E72F6" w:rsidRDefault="004E72F6" w:rsidP="00426F01">
      <w:pPr>
        <w:rPr>
          <w:rFonts w:asciiTheme="majorHAnsi" w:hAnsiTheme="majorHAnsi" w:cstheme="majorHAnsi"/>
        </w:rPr>
      </w:pPr>
    </w:p>
    <w:p w:rsidR="0096742E" w:rsidRDefault="00426F01" w:rsidP="0096742E">
      <w:pPr>
        <w:rPr>
          <w:rFonts w:asciiTheme="majorHAnsi" w:hAnsiTheme="majorHAnsi" w:cstheme="majorHAnsi"/>
        </w:rPr>
      </w:pPr>
      <w:r w:rsidRPr="00426F01">
        <w:rPr>
          <w:rFonts w:asciiTheme="majorHAnsi" w:hAnsiTheme="majorHAnsi" w:cstheme="majorHAnsi"/>
        </w:rPr>
        <w:t xml:space="preserve">Jessica Kingsley Publishers have made a small number of their titles available </w:t>
      </w:r>
      <w:r w:rsidR="0096742E">
        <w:rPr>
          <w:rFonts w:asciiTheme="majorHAnsi" w:hAnsiTheme="majorHAnsi" w:cstheme="majorHAnsi"/>
        </w:rPr>
        <w:t xml:space="preserve">for </w:t>
      </w:r>
      <w:r w:rsidRPr="00426F01">
        <w:rPr>
          <w:rFonts w:asciiTheme="majorHAnsi" w:hAnsiTheme="majorHAnsi" w:cstheme="majorHAnsi"/>
        </w:rPr>
        <w:t>free although you have to regi</w:t>
      </w:r>
      <w:r w:rsidR="004E72F6">
        <w:rPr>
          <w:rFonts w:asciiTheme="majorHAnsi" w:hAnsiTheme="majorHAnsi" w:cstheme="majorHAnsi"/>
        </w:rPr>
        <w:t xml:space="preserve">ster to access them. </w:t>
      </w:r>
      <w:r w:rsidR="0096742E">
        <w:rPr>
          <w:rFonts w:asciiTheme="majorHAnsi" w:hAnsiTheme="majorHAnsi" w:cstheme="majorHAnsi"/>
        </w:rPr>
        <w:t xml:space="preserve">There are titles which may </w:t>
      </w:r>
      <w:r w:rsidRPr="00426F01">
        <w:rPr>
          <w:rFonts w:asciiTheme="majorHAnsi" w:hAnsiTheme="majorHAnsi" w:cstheme="majorHAnsi"/>
        </w:rPr>
        <w:t>be of interest to SENCOs</w:t>
      </w:r>
      <w:r w:rsidR="0096742E">
        <w:rPr>
          <w:rFonts w:asciiTheme="majorHAnsi" w:hAnsiTheme="majorHAnsi" w:cstheme="majorHAnsi"/>
        </w:rPr>
        <w:t xml:space="preserve"> such as</w:t>
      </w:r>
      <w:r w:rsidR="0096742E" w:rsidRPr="0096742E">
        <w:rPr>
          <w:rFonts w:asciiTheme="majorHAnsi" w:hAnsiTheme="majorHAnsi" w:cstheme="majorHAnsi"/>
        </w:rPr>
        <w:t xml:space="preserve"> </w:t>
      </w:r>
      <w:r w:rsidR="0096742E">
        <w:rPr>
          <w:rFonts w:asciiTheme="majorHAnsi" w:hAnsiTheme="majorHAnsi" w:cstheme="majorHAnsi"/>
        </w:rPr>
        <w:t>Exploring Friendships, P</w:t>
      </w:r>
      <w:r w:rsidR="0096742E" w:rsidRPr="00426F01">
        <w:rPr>
          <w:rFonts w:asciiTheme="majorHAnsi" w:hAnsiTheme="majorHAnsi" w:cstheme="majorHAnsi"/>
        </w:rPr>
        <w:t xml:space="preserve">uberty and </w:t>
      </w:r>
      <w:r w:rsidR="0096742E">
        <w:rPr>
          <w:rFonts w:asciiTheme="majorHAnsi" w:hAnsiTheme="majorHAnsi" w:cstheme="majorHAnsi"/>
        </w:rPr>
        <w:t>Relationships and I H</w:t>
      </w:r>
      <w:r w:rsidR="0096742E" w:rsidRPr="00426F01">
        <w:rPr>
          <w:rFonts w:asciiTheme="majorHAnsi" w:hAnsiTheme="majorHAnsi" w:cstheme="majorHAnsi"/>
        </w:rPr>
        <w:t xml:space="preserve">ave a </w:t>
      </w:r>
      <w:r w:rsidR="0096742E">
        <w:rPr>
          <w:rFonts w:asciiTheme="majorHAnsi" w:hAnsiTheme="majorHAnsi" w:cstheme="majorHAnsi"/>
        </w:rPr>
        <w:t>Q</w:t>
      </w:r>
      <w:r w:rsidR="0096742E" w:rsidRPr="00426F01">
        <w:rPr>
          <w:rFonts w:asciiTheme="majorHAnsi" w:hAnsiTheme="majorHAnsi" w:cstheme="majorHAnsi"/>
        </w:rPr>
        <w:t xml:space="preserve">uestion </w:t>
      </w:r>
      <w:proofErr w:type="gramStart"/>
      <w:r w:rsidR="0096742E">
        <w:rPr>
          <w:rFonts w:asciiTheme="majorHAnsi" w:hAnsiTheme="majorHAnsi" w:cstheme="majorHAnsi"/>
        </w:rPr>
        <w:t>A</w:t>
      </w:r>
      <w:r w:rsidR="0096742E" w:rsidRPr="00426F01">
        <w:rPr>
          <w:rFonts w:asciiTheme="majorHAnsi" w:hAnsiTheme="majorHAnsi" w:cstheme="majorHAnsi"/>
        </w:rPr>
        <w:t>bout</w:t>
      </w:r>
      <w:proofErr w:type="gramEnd"/>
      <w:r w:rsidR="0096742E" w:rsidRPr="00426F01">
        <w:rPr>
          <w:rFonts w:asciiTheme="majorHAnsi" w:hAnsiTheme="majorHAnsi" w:cstheme="majorHAnsi"/>
        </w:rPr>
        <w:t xml:space="preserve"> </w:t>
      </w:r>
      <w:r w:rsidR="0096742E">
        <w:rPr>
          <w:rFonts w:asciiTheme="majorHAnsi" w:hAnsiTheme="majorHAnsi" w:cstheme="majorHAnsi"/>
        </w:rPr>
        <w:t>C</w:t>
      </w:r>
      <w:r w:rsidR="0096742E" w:rsidRPr="00426F01">
        <w:rPr>
          <w:rFonts w:asciiTheme="majorHAnsi" w:hAnsiTheme="majorHAnsi" w:cstheme="majorHAnsi"/>
        </w:rPr>
        <w:t>oronavirus aimed at children on the autistic spectrum. The free books are at the bottom of the page.</w:t>
      </w:r>
    </w:p>
    <w:p w:rsidR="008F1DC8" w:rsidRPr="00426F01" w:rsidRDefault="001B43A6" w:rsidP="00426F01">
      <w:pPr>
        <w:rPr>
          <w:rFonts w:asciiTheme="majorHAnsi" w:hAnsiTheme="majorHAnsi" w:cstheme="majorHAnsi"/>
        </w:rPr>
      </w:pPr>
      <w:hyperlink r:id="rId20" w:history="1">
        <w:r w:rsidR="00426F01" w:rsidRPr="00426F01">
          <w:rPr>
            <w:rStyle w:val="Hyperlink"/>
            <w:rFonts w:asciiTheme="majorHAnsi" w:hAnsiTheme="majorHAnsi" w:cstheme="majorHAnsi"/>
          </w:rPr>
          <w:t>https://library.jkp.com/</w:t>
        </w:r>
      </w:hyperlink>
      <w:r w:rsidR="00426F01" w:rsidRPr="00426F01">
        <w:rPr>
          <w:rFonts w:asciiTheme="majorHAnsi" w:hAnsiTheme="majorHAnsi" w:cstheme="majorHAnsi"/>
        </w:rPr>
        <w:t xml:space="preserve"> </w:t>
      </w:r>
    </w:p>
    <w:p w:rsidR="0096742E" w:rsidRDefault="0096742E" w:rsidP="008F1DC8">
      <w:pPr>
        <w:rPr>
          <w:rFonts w:asciiTheme="majorHAnsi" w:hAnsiTheme="majorHAnsi" w:cstheme="majorHAnsi"/>
        </w:rPr>
      </w:pPr>
    </w:p>
    <w:p w:rsidR="0096742E" w:rsidRDefault="008F1DC8" w:rsidP="008F1DC8">
      <w:pPr>
        <w:rPr>
          <w:rFonts w:asciiTheme="majorHAnsi" w:hAnsiTheme="majorHAnsi" w:cstheme="majorHAnsi"/>
        </w:rPr>
      </w:pPr>
      <w:proofErr w:type="spellStart"/>
      <w:r w:rsidRPr="0096742E">
        <w:rPr>
          <w:rFonts w:asciiTheme="majorHAnsi" w:hAnsiTheme="majorHAnsi" w:cstheme="majorHAnsi"/>
        </w:rPr>
        <w:t>NetGalley</w:t>
      </w:r>
      <w:proofErr w:type="spellEnd"/>
      <w:r w:rsidRPr="0096742E">
        <w:rPr>
          <w:rFonts w:asciiTheme="majorHAnsi" w:hAnsiTheme="majorHAnsi" w:cstheme="majorHAnsi"/>
        </w:rPr>
        <w:t xml:space="preserve"> </w:t>
      </w:r>
      <w:r w:rsidR="0096742E">
        <w:rPr>
          <w:rFonts w:asciiTheme="majorHAnsi" w:hAnsiTheme="majorHAnsi" w:cstheme="majorHAnsi"/>
        </w:rPr>
        <w:t xml:space="preserve">for librarians and reading enthusiasts to access free digital review copies of books before they are published. Sign up to request copies.  </w:t>
      </w:r>
      <w:hyperlink r:id="rId21" w:history="1">
        <w:r w:rsidR="0096742E" w:rsidRPr="00E81BEF">
          <w:rPr>
            <w:rStyle w:val="Hyperlink"/>
            <w:rFonts w:asciiTheme="majorHAnsi" w:hAnsiTheme="majorHAnsi" w:cstheme="majorHAnsi"/>
          </w:rPr>
          <w:t>https://www.netgalley.co.uk/</w:t>
        </w:r>
      </w:hyperlink>
    </w:p>
    <w:p w:rsidR="00BE11BE" w:rsidRDefault="004A376B" w:rsidP="002308F0">
      <w:pPr>
        <w:spacing w:before="150" w:after="150"/>
        <w:rPr>
          <w:rFonts w:asciiTheme="majorHAnsi" w:hAnsiTheme="majorHAnsi" w:cstheme="majorHAnsi"/>
          <w:color w:val="202020"/>
        </w:rPr>
      </w:pPr>
      <w:r w:rsidRPr="004A376B">
        <w:rPr>
          <w:rFonts w:asciiTheme="majorHAnsi" w:hAnsiTheme="majorHAnsi" w:cstheme="majorHAnsi"/>
          <w:color w:val="202020"/>
        </w:rPr>
        <w:t xml:space="preserve">The Great School Libraries site have gathered together some case </w:t>
      </w:r>
      <w:r w:rsidR="00D23336">
        <w:rPr>
          <w:rFonts w:asciiTheme="majorHAnsi" w:hAnsiTheme="majorHAnsi" w:cstheme="majorHAnsi"/>
          <w:color w:val="202020"/>
        </w:rPr>
        <w:t>studies of what school librarians</w:t>
      </w:r>
      <w:r w:rsidRPr="004A376B">
        <w:rPr>
          <w:rFonts w:asciiTheme="majorHAnsi" w:hAnsiTheme="majorHAnsi" w:cstheme="majorHAnsi"/>
          <w:color w:val="202020"/>
        </w:rPr>
        <w:t xml:space="preserve"> are doing during Lockdown</w:t>
      </w:r>
      <w:r w:rsidR="0096742E">
        <w:rPr>
          <w:rFonts w:asciiTheme="majorHAnsi" w:hAnsiTheme="majorHAnsi" w:cstheme="majorHAnsi"/>
          <w:color w:val="202020"/>
        </w:rPr>
        <w:t>.</w:t>
      </w:r>
      <w:r>
        <w:rPr>
          <w:rFonts w:asciiTheme="majorHAnsi" w:hAnsiTheme="majorHAnsi" w:cstheme="majorHAnsi"/>
          <w:color w:val="202020"/>
        </w:rPr>
        <w:t xml:space="preserve"> </w:t>
      </w:r>
      <w:hyperlink r:id="rId22" w:history="1">
        <w:r w:rsidRPr="004A376B">
          <w:rPr>
            <w:rStyle w:val="Hyperlink"/>
            <w:rFonts w:asciiTheme="majorHAnsi" w:hAnsiTheme="majorHAnsi" w:cstheme="majorHAnsi"/>
          </w:rPr>
          <w:t>This is the link</w:t>
        </w:r>
      </w:hyperlink>
    </w:p>
    <w:p w:rsidR="004A376B" w:rsidRPr="004A376B" w:rsidRDefault="004A376B" w:rsidP="002308F0">
      <w:pPr>
        <w:spacing w:before="150" w:after="150"/>
        <w:rPr>
          <w:rFonts w:asciiTheme="majorHAnsi" w:hAnsiTheme="majorHAnsi" w:cstheme="majorHAnsi"/>
          <w:color w:val="202020"/>
        </w:rPr>
      </w:pPr>
    </w:p>
    <w:p w:rsidR="00F945D3" w:rsidRDefault="00F945D3" w:rsidP="005F04DA">
      <w:pPr>
        <w:pStyle w:val="Heading1"/>
      </w:pPr>
    </w:p>
    <w:p w:rsidR="00BE11BE" w:rsidRPr="00BE11BE" w:rsidRDefault="00BE11BE" w:rsidP="005F04DA">
      <w:pPr>
        <w:pStyle w:val="Heading1"/>
      </w:pPr>
      <w:r w:rsidRPr="00BE11BE">
        <w:t>Primary</w:t>
      </w:r>
    </w:p>
    <w:p w:rsidR="0096742E" w:rsidRDefault="00F945D3" w:rsidP="0096742E">
      <w:pPr>
        <w:spacing w:before="150" w:after="150"/>
        <w:rPr>
          <w:rFonts w:asciiTheme="majorHAnsi" w:hAnsiTheme="majorHAnsi" w:cstheme="majorHAnsi"/>
          <w:color w:val="202020"/>
        </w:rPr>
      </w:pPr>
      <w:proofErr w:type="spellStart"/>
      <w:r>
        <w:rPr>
          <w:rFonts w:asciiTheme="majorHAnsi" w:hAnsiTheme="majorHAnsi" w:cstheme="majorHAnsi"/>
          <w:color w:val="202020"/>
        </w:rPr>
        <w:t>Herts</w:t>
      </w:r>
      <w:proofErr w:type="spellEnd"/>
      <w:r>
        <w:rPr>
          <w:rFonts w:asciiTheme="majorHAnsi" w:hAnsiTheme="majorHAnsi" w:cstheme="majorHAnsi"/>
          <w:color w:val="202020"/>
        </w:rPr>
        <w:t xml:space="preserve"> </w:t>
      </w:r>
      <w:proofErr w:type="gramStart"/>
      <w:r>
        <w:rPr>
          <w:rFonts w:asciiTheme="majorHAnsi" w:hAnsiTheme="majorHAnsi" w:cstheme="majorHAnsi"/>
          <w:color w:val="202020"/>
        </w:rPr>
        <w:t>F</w:t>
      </w:r>
      <w:r w:rsidR="0096742E">
        <w:rPr>
          <w:rFonts w:asciiTheme="majorHAnsi" w:hAnsiTheme="majorHAnsi" w:cstheme="majorHAnsi"/>
          <w:color w:val="202020"/>
        </w:rPr>
        <w:t>or</w:t>
      </w:r>
      <w:proofErr w:type="gramEnd"/>
      <w:r w:rsidR="0096742E">
        <w:rPr>
          <w:rFonts w:asciiTheme="majorHAnsi" w:hAnsiTheme="majorHAnsi" w:cstheme="majorHAnsi"/>
          <w:color w:val="202020"/>
        </w:rPr>
        <w:t xml:space="preserve"> Learning have posted their 9</w:t>
      </w:r>
      <w:r w:rsidR="0096742E" w:rsidRPr="008D595C">
        <w:rPr>
          <w:rFonts w:asciiTheme="majorHAnsi" w:hAnsiTheme="majorHAnsi" w:cstheme="majorHAnsi"/>
          <w:color w:val="202020"/>
          <w:vertAlign w:val="superscript"/>
        </w:rPr>
        <w:t>th</w:t>
      </w:r>
      <w:r w:rsidR="0096742E">
        <w:rPr>
          <w:rFonts w:asciiTheme="majorHAnsi" w:hAnsiTheme="majorHAnsi" w:cstheme="majorHAnsi"/>
          <w:color w:val="202020"/>
        </w:rPr>
        <w:t xml:space="preserve"> blog now, full of ideas and resources you can adapt for the classroom or use</w:t>
      </w:r>
      <w:r>
        <w:rPr>
          <w:rFonts w:asciiTheme="majorHAnsi" w:hAnsiTheme="majorHAnsi" w:cstheme="majorHAnsi"/>
          <w:color w:val="202020"/>
        </w:rPr>
        <w:t xml:space="preserve"> for home learning. I love the Museum of M</w:t>
      </w:r>
      <w:r w:rsidR="0096742E">
        <w:rPr>
          <w:rFonts w:asciiTheme="majorHAnsi" w:hAnsiTheme="majorHAnsi" w:cstheme="majorHAnsi"/>
          <w:color w:val="202020"/>
        </w:rPr>
        <w:t xml:space="preserve">e idea, perfect for those still stuck at home.                                                                                                   </w:t>
      </w:r>
      <w:hyperlink r:id="rId23" w:history="1">
        <w:r w:rsidR="0096742E" w:rsidRPr="002E0D29">
          <w:rPr>
            <w:rStyle w:val="Hyperlink"/>
            <w:rFonts w:asciiTheme="majorHAnsi" w:hAnsiTheme="majorHAnsi" w:cstheme="majorHAnsi"/>
          </w:rPr>
          <w:t>https://www.hertsforlearning.co.uk/blog/herts-primary-english-teaching-learning-resources-ks1-ks2-weekly-digest-vol-9</w:t>
        </w:r>
      </w:hyperlink>
    </w:p>
    <w:p w:rsidR="0096742E" w:rsidRDefault="0096742E" w:rsidP="0096742E">
      <w:pPr>
        <w:spacing w:before="150" w:after="150"/>
        <w:rPr>
          <w:rFonts w:asciiTheme="majorHAnsi" w:hAnsiTheme="majorHAnsi" w:cstheme="majorHAnsi"/>
          <w:color w:val="202020"/>
        </w:rPr>
      </w:pPr>
      <w:r>
        <w:rPr>
          <w:rFonts w:asciiTheme="majorHAnsi" w:hAnsiTheme="majorHAnsi" w:cstheme="majorHAnsi"/>
          <w:color w:val="202020"/>
        </w:rPr>
        <w:t xml:space="preserve">You can look back through their previous suggestions too.                      </w:t>
      </w:r>
      <w:hyperlink r:id="rId24" w:history="1">
        <w:r w:rsidRPr="002E0D29">
          <w:rPr>
            <w:rStyle w:val="Hyperlink"/>
            <w:rFonts w:asciiTheme="majorHAnsi" w:hAnsiTheme="majorHAnsi" w:cstheme="majorHAnsi"/>
          </w:rPr>
          <w:t>https://www.hertsforlearning.co.uk/blog?q=blog&amp;blog%5B0%5D=subject%3A100</w:t>
        </w:r>
      </w:hyperlink>
    </w:p>
    <w:p w:rsidR="0096742E" w:rsidRPr="00F945D3" w:rsidRDefault="0096742E" w:rsidP="00BE11BE">
      <w:pPr>
        <w:rPr>
          <w:rFonts w:asciiTheme="majorHAnsi" w:hAnsiTheme="majorHAnsi" w:cstheme="majorHAnsi"/>
          <w:sz w:val="20"/>
        </w:rPr>
      </w:pPr>
    </w:p>
    <w:p w:rsidR="00BE11BE" w:rsidRDefault="00BE11BE" w:rsidP="00BE11BE">
      <w:pPr>
        <w:rPr>
          <w:rFonts w:asciiTheme="majorHAnsi" w:hAnsiTheme="majorHAnsi" w:cstheme="majorHAnsi"/>
        </w:rPr>
      </w:pPr>
      <w:r w:rsidRPr="00426F01">
        <w:rPr>
          <w:rFonts w:asciiTheme="majorHAnsi" w:hAnsiTheme="majorHAnsi" w:cstheme="majorHAnsi"/>
        </w:rPr>
        <w:lastRenderedPageBreak/>
        <w:t xml:space="preserve">Shannon Hale and Dean Hale </w:t>
      </w:r>
      <w:r w:rsidR="00426F01">
        <w:rPr>
          <w:rFonts w:asciiTheme="majorHAnsi" w:hAnsiTheme="majorHAnsi" w:cstheme="majorHAnsi"/>
        </w:rPr>
        <w:t xml:space="preserve">creators of </w:t>
      </w:r>
      <w:r w:rsidRPr="00426F01">
        <w:rPr>
          <w:rFonts w:asciiTheme="majorHAnsi" w:hAnsiTheme="majorHAnsi" w:cstheme="majorHAnsi"/>
        </w:rPr>
        <w:t>The</w:t>
      </w:r>
      <w:r w:rsidR="005F04DA">
        <w:rPr>
          <w:rFonts w:asciiTheme="majorHAnsi" w:hAnsiTheme="majorHAnsi" w:cstheme="majorHAnsi"/>
        </w:rPr>
        <w:t xml:space="preserve"> P</w:t>
      </w:r>
      <w:r w:rsidRPr="00426F01">
        <w:rPr>
          <w:rFonts w:asciiTheme="majorHAnsi" w:hAnsiTheme="majorHAnsi" w:cstheme="majorHAnsi"/>
        </w:rPr>
        <w:t xml:space="preserve">rincess in Black series </w:t>
      </w:r>
      <w:r w:rsidR="00426F01">
        <w:rPr>
          <w:rFonts w:asciiTheme="majorHAnsi" w:hAnsiTheme="majorHAnsi" w:cstheme="majorHAnsi"/>
        </w:rPr>
        <w:t xml:space="preserve">have made available a free illustrated short chapter book </w:t>
      </w:r>
      <w:r w:rsidRPr="00426F01">
        <w:rPr>
          <w:rFonts w:asciiTheme="majorHAnsi" w:hAnsiTheme="majorHAnsi" w:cstheme="majorHAnsi"/>
        </w:rPr>
        <w:t xml:space="preserve">The Princess in Black and </w:t>
      </w:r>
      <w:r w:rsidR="005F04DA">
        <w:rPr>
          <w:rFonts w:asciiTheme="majorHAnsi" w:hAnsiTheme="majorHAnsi" w:cstheme="majorHAnsi"/>
        </w:rPr>
        <w:t>the C</w:t>
      </w:r>
      <w:r w:rsidR="00426F01">
        <w:rPr>
          <w:rFonts w:asciiTheme="majorHAnsi" w:hAnsiTheme="majorHAnsi" w:cstheme="majorHAnsi"/>
        </w:rPr>
        <w:t xml:space="preserve">ase of the Coronavirus </w:t>
      </w:r>
      <w:hyperlink r:id="rId25" w:history="1">
        <w:proofErr w:type="gramStart"/>
        <w:r w:rsidR="00426F01" w:rsidRPr="00426F01">
          <w:rPr>
            <w:rStyle w:val="Hyperlink"/>
            <w:rFonts w:asciiTheme="majorHAnsi" w:hAnsiTheme="majorHAnsi" w:cstheme="majorHAnsi"/>
          </w:rPr>
          <w:t>This</w:t>
        </w:r>
        <w:proofErr w:type="gramEnd"/>
        <w:r w:rsidR="00426F01" w:rsidRPr="00426F01">
          <w:rPr>
            <w:rStyle w:val="Hyperlink"/>
            <w:rFonts w:asciiTheme="majorHAnsi" w:hAnsiTheme="majorHAnsi" w:cstheme="majorHAnsi"/>
          </w:rPr>
          <w:t xml:space="preserve"> is the link</w:t>
        </w:r>
      </w:hyperlink>
    </w:p>
    <w:p w:rsidR="00426F01" w:rsidRPr="00426F01" w:rsidRDefault="00426F01" w:rsidP="00BE11BE">
      <w:pPr>
        <w:rPr>
          <w:rFonts w:asciiTheme="majorHAnsi" w:hAnsiTheme="majorHAnsi" w:cstheme="majorHAnsi"/>
        </w:rPr>
      </w:pPr>
    </w:p>
    <w:p w:rsidR="00426F01" w:rsidRDefault="00426F01" w:rsidP="00426F01">
      <w:pPr>
        <w:rPr>
          <w:rFonts w:asciiTheme="majorHAnsi" w:hAnsiTheme="majorHAnsi" w:cstheme="majorHAnsi"/>
        </w:rPr>
      </w:pPr>
      <w:r w:rsidRPr="00426F01">
        <w:rPr>
          <w:rFonts w:asciiTheme="majorHAnsi" w:hAnsiTheme="majorHAnsi" w:cstheme="majorHAnsi"/>
        </w:rPr>
        <w:t xml:space="preserve">Wendy </w:t>
      </w:r>
      <w:proofErr w:type="spellStart"/>
      <w:r w:rsidRPr="00426F01">
        <w:rPr>
          <w:rFonts w:asciiTheme="majorHAnsi" w:hAnsiTheme="majorHAnsi" w:cstheme="majorHAnsi"/>
        </w:rPr>
        <w:t>Meddour</w:t>
      </w:r>
      <w:proofErr w:type="spellEnd"/>
      <w:r w:rsidRPr="00426F01">
        <w:rPr>
          <w:rFonts w:asciiTheme="majorHAnsi" w:hAnsiTheme="majorHAnsi" w:cstheme="majorHAnsi"/>
        </w:rPr>
        <w:t xml:space="preserve"> is reading her picture books aloud. These include </w:t>
      </w:r>
      <w:proofErr w:type="spellStart"/>
      <w:r w:rsidRPr="00426F01">
        <w:rPr>
          <w:rFonts w:asciiTheme="majorHAnsi" w:hAnsiTheme="majorHAnsi" w:cstheme="majorHAnsi"/>
        </w:rPr>
        <w:t>Lubna</w:t>
      </w:r>
      <w:proofErr w:type="spellEnd"/>
      <w:r w:rsidRPr="00426F01">
        <w:rPr>
          <w:rFonts w:asciiTheme="majorHAnsi" w:hAnsiTheme="majorHAnsi" w:cstheme="majorHAnsi"/>
        </w:rPr>
        <w:t xml:space="preserve"> and Pebble on this year</w:t>
      </w:r>
      <w:r>
        <w:rPr>
          <w:rFonts w:asciiTheme="majorHAnsi" w:hAnsiTheme="majorHAnsi" w:cstheme="majorHAnsi"/>
        </w:rPr>
        <w:t>’</w:t>
      </w:r>
      <w:r w:rsidR="005F04DA">
        <w:rPr>
          <w:rFonts w:asciiTheme="majorHAnsi" w:hAnsiTheme="majorHAnsi" w:cstheme="majorHAnsi"/>
        </w:rPr>
        <w:t>s empathy list and How the Library (Not the Prince) S</w:t>
      </w:r>
      <w:r w:rsidRPr="00426F01">
        <w:rPr>
          <w:rFonts w:asciiTheme="majorHAnsi" w:hAnsiTheme="majorHAnsi" w:cstheme="majorHAnsi"/>
        </w:rPr>
        <w:t xml:space="preserve">aved Rapunzel </w:t>
      </w:r>
      <w:hyperlink r:id="rId26" w:history="1">
        <w:r w:rsidRPr="00426F01">
          <w:rPr>
            <w:rStyle w:val="Hyperlink"/>
            <w:rFonts w:asciiTheme="majorHAnsi" w:hAnsiTheme="majorHAnsi" w:cstheme="majorHAnsi"/>
          </w:rPr>
          <w:t>This is the link</w:t>
        </w:r>
      </w:hyperlink>
      <w:r>
        <w:rPr>
          <w:rFonts w:asciiTheme="majorHAnsi" w:hAnsiTheme="majorHAnsi" w:cstheme="majorHAnsi"/>
        </w:rPr>
        <w:t xml:space="preserve"> </w:t>
      </w:r>
    </w:p>
    <w:p w:rsidR="00426F01" w:rsidRDefault="00426F01" w:rsidP="00426F01">
      <w:pPr>
        <w:rPr>
          <w:rFonts w:asciiTheme="majorHAnsi" w:hAnsiTheme="majorHAnsi" w:cstheme="majorHAnsi"/>
        </w:rPr>
      </w:pPr>
    </w:p>
    <w:p w:rsidR="00DC68EC" w:rsidRDefault="005F04DA" w:rsidP="00426F01">
      <w:pPr>
        <w:rPr>
          <w:rFonts w:asciiTheme="majorHAnsi" w:hAnsiTheme="majorHAnsi" w:cstheme="majorHAnsi"/>
        </w:rPr>
      </w:pPr>
      <w:r>
        <w:rPr>
          <w:rFonts w:asciiTheme="majorHAnsi" w:hAnsiTheme="majorHAnsi" w:cstheme="majorHAnsi"/>
        </w:rPr>
        <w:t>The Golden C</w:t>
      </w:r>
      <w:r w:rsidR="008F1DC8">
        <w:rPr>
          <w:rFonts w:asciiTheme="majorHAnsi" w:hAnsiTheme="majorHAnsi" w:cstheme="majorHAnsi"/>
        </w:rPr>
        <w:t>age</w:t>
      </w:r>
      <w:r>
        <w:rPr>
          <w:rFonts w:asciiTheme="majorHAnsi" w:hAnsiTheme="majorHAnsi" w:cstheme="majorHAnsi"/>
        </w:rPr>
        <w:t xml:space="preserve"> written by Anna Castagnoli, </w:t>
      </w:r>
      <w:r w:rsidR="00DC68EC">
        <w:rPr>
          <w:rFonts w:asciiTheme="majorHAnsi" w:hAnsiTheme="majorHAnsi" w:cstheme="majorHAnsi"/>
        </w:rPr>
        <w:t xml:space="preserve">illustrated by </w:t>
      </w:r>
      <w:proofErr w:type="spellStart"/>
      <w:r w:rsidR="00DC68EC">
        <w:rPr>
          <w:rFonts w:asciiTheme="majorHAnsi" w:hAnsiTheme="majorHAnsi" w:cstheme="majorHAnsi"/>
        </w:rPr>
        <w:t>Carll</w:t>
      </w:r>
      <w:proofErr w:type="spellEnd"/>
      <w:r w:rsidR="00DC68EC">
        <w:rPr>
          <w:rFonts w:asciiTheme="majorHAnsi" w:hAnsiTheme="majorHAnsi" w:cstheme="majorHAnsi"/>
        </w:rPr>
        <w:t xml:space="preserve"> </w:t>
      </w:r>
      <w:proofErr w:type="spellStart"/>
      <w:r w:rsidR="00DC68EC">
        <w:rPr>
          <w:rFonts w:asciiTheme="majorHAnsi" w:hAnsiTheme="majorHAnsi" w:cstheme="majorHAnsi"/>
        </w:rPr>
        <w:t>Cneut</w:t>
      </w:r>
      <w:proofErr w:type="spellEnd"/>
      <w:r w:rsidR="008F1DC8">
        <w:rPr>
          <w:rFonts w:asciiTheme="majorHAnsi" w:hAnsiTheme="majorHAnsi" w:cstheme="majorHAnsi"/>
        </w:rPr>
        <w:t xml:space="preserve"> </w:t>
      </w:r>
      <w:r>
        <w:rPr>
          <w:rFonts w:asciiTheme="majorHAnsi" w:hAnsiTheme="majorHAnsi" w:cstheme="majorHAnsi"/>
        </w:rPr>
        <w:t xml:space="preserve">and </w:t>
      </w:r>
      <w:r w:rsidR="008F1DC8">
        <w:rPr>
          <w:rFonts w:asciiTheme="majorHAnsi" w:hAnsiTheme="majorHAnsi" w:cstheme="majorHAnsi"/>
        </w:rPr>
        <w:t>narrated by the translator, Laura Watkinson</w:t>
      </w:r>
      <w:r>
        <w:rPr>
          <w:rFonts w:asciiTheme="majorHAnsi" w:hAnsiTheme="majorHAnsi" w:cstheme="majorHAnsi"/>
        </w:rPr>
        <w:t xml:space="preserve"> </w:t>
      </w:r>
      <w:r w:rsidR="008F1DC8">
        <w:rPr>
          <w:rFonts w:asciiTheme="majorHAnsi" w:hAnsiTheme="majorHAnsi" w:cstheme="majorHAnsi"/>
        </w:rPr>
        <w:t xml:space="preserve">has been made available courtesy of the Bristol based </w:t>
      </w:r>
      <w:r w:rsidR="00DC68EC">
        <w:rPr>
          <w:rFonts w:asciiTheme="majorHAnsi" w:hAnsiTheme="majorHAnsi" w:cstheme="majorHAnsi"/>
        </w:rPr>
        <w:t xml:space="preserve">publishers </w:t>
      </w:r>
      <w:r w:rsidR="008F1DC8">
        <w:rPr>
          <w:rFonts w:asciiTheme="majorHAnsi" w:hAnsiTheme="majorHAnsi" w:cstheme="majorHAnsi"/>
        </w:rPr>
        <w:t xml:space="preserve">Book Island. It is a dark European fairytale with stunning illustrations but more suitable for </w:t>
      </w:r>
      <w:r>
        <w:rPr>
          <w:rFonts w:asciiTheme="majorHAnsi" w:hAnsiTheme="majorHAnsi" w:cstheme="majorHAnsi"/>
        </w:rPr>
        <w:t xml:space="preserve">KS2. </w:t>
      </w:r>
    </w:p>
    <w:p w:rsidR="005F04DA" w:rsidRDefault="001B43A6" w:rsidP="005F04DA">
      <w:pPr>
        <w:rPr>
          <w:rFonts w:asciiTheme="majorHAnsi" w:hAnsiTheme="majorHAnsi" w:cstheme="majorHAnsi"/>
        </w:rPr>
      </w:pPr>
      <w:hyperlink r:id="rId27" w:history="1">
        <w:r w:rsidR="005F04DA">
          <w:rPr>
            <w:rStyle w:val="Hyperlink"/>
            <w:rFonts w:ascii="Calibri Light" w:hAnsi="Calibri Light" w:cs="Calibri Light"/>
          </w:rPr>
          <w:t>This is the link</w:t>
        </w:r>
      </w:hyperlink>
    </w:p>
    <w:p w:rsidR="005F04DA" w:rsidRDefault="005F04DA" w:rsidP="00426F01">
      <w:pPr>
        <w:rPr>
          <w:rFonts w:asciiTheme="majorHAnsi" w:hAnsiTheme="majorHAnsi" w:cstheme="majorHAnsi"/>
        </w:rPr>
      </w:pPr>
    </w:p>
    <w:p w:rsidR="00BE11BE" w:rsidRDefault="00543DA7" w:rsidP="00F945D3">
      <w:pPr>
        <w:rPr>
          <w:rFonts w:asciiTheme="majorHAnsi" w:hAnsiTheme="majorHAnsi" w:cstheme="majorHAnsi"/>
        </w:rPr>
      </w:pPr>
      <w:r>
        <w:rPr>
          <w:rFonts w:asciiTheme="majorHAnsi" w:hAnsiTheme="majorHAnsi" w:cstheme="majorHAnsi"/>
        </w:rPr>
        <w:t>The publishers</w:t>
      </w:r>
      <w:r w:rsidR="005F04DA">
        <w:rPr>
          <w:rFonts w:asciiTheme="majorHAnsi" w:hAnsiTheme="majorHAnsi" w:cstheme="majorHAnsi"/>
        </w:rPr>
        <w:t xml:space="preserve"> of the very popular You Wouldn’t Want </w:t>
      </w:r>
      <w:proofErr w:type="gramStart"/>
      <w:r w:rsidR="005F04DA">
        <w:rPr>
          <w:rFonts w:asciiTheme="majorHAnsi" w:hAnsiTheme="majorHAnsi" w:cstheme="majorHAnsi"/>
        </w:rPr>
        <w:t>To</w:t>
      </w:r>
      <w:proofErr w:type="gramEnd"/>
      <w:r w:rsidR="005F04DA">
        <w:rPr>
          <w:rFonts w:asciiTheme="majorHAnsi" w:hAnsiTheme="majorHAnsi" w:cstheme="majorHAnsi"/>
        </w:rPr>
        <w:t xml:space="preserve"> B</w:t>
      </w:r>
      <w:r w:rsidR="00DC68EC">
        <w:rPr>
          <w:rFonts w:asciiTheme="majorHAnsi" w:hAnsiTheme="majorHAnsi" w:cstheme="majorHAnsi"/>
        </w:rPr>
        <w:t>e… series have made four of their tit</w:t>
      </w:r>
      <w:r w:rsidR="005F04DA">
        <w:rPr>
          <w:rFonts w:asciiTheme="majorHAnsi" w:hAnsiTheme="majorHAnsi" w:cstheme="majorHAnsi"/>
        </w:rPr>
        <w:t>les available free online. You Wouldn’t Want To Be a Roman G</w:t>
      </w:r>
      <w:r w:rsidR="00DC68EC">
        <w:rPr>
          <w:rFonts w:asciiTheme="majorHAnsi" w:hAnsiTheme="majorHAnsi" w:cstheme="majorHAnsi"/>
        </w:rPr>
        <w:t>ladiator</w:t>
      </w:r>
      <w:r>
        <w:rPr>
          <w:rFonts w:asciiTheme="majorHAnsi" w:hAnsiTheme="majorHAnsi" w:cstheme="majorHAnsi"/>
        </w:rPr>
        <w:t xml:space="preserve"> (AR BL 4.5)</w:t>
      </w:r>
      <w:r w:rsidR="005F04DA">
        <w:rPr>
          <w:rFonts w:asciiTheme="majorHAnsi" w:hAnsiTheme="majorHAnsi" w:cstheme="majorHAnsi"/>
        </w:rPr>
        <w:t>, You Wouldn’t Want To Be on a Whaling Ship, You Wouldn’t Want To Be a Polar Explorer and You Wouldn’t Want To Be an Egyptian M</w:t>
      </w:r>
      <w:r w:rsidR="00DC68EC">
        <w:rPr>
          <w:rFonts w:asciiTheme="majorHAnsi" w:hAnsiTheme="majorHAnsi" w:cstheme="majorHAnsi"/>
        </w:rPr>
        <w:t>ummy</w:t>
      </w:r>
      <w:r>
        <w:rPr>
          <w:rFonts w:asciiTheme="majorHAnsi" w:hAnsiTheme="majorHAnsi" w:cstheme="majorHAnsi"/>
        </w:rPr>
        <w:t xml:space="preserve"> (AR BL 5.9)</w:t>
      </w:r>
      <w:r w:rsidR="00DC68EC">
        <w:rPr>
          <w:rFonts w:asciiTheme="majorHAnsi" w:hAnsiTheme="majorHAnsi" w:cstheme="majorHAnsi"/>
        </w:rPr>
        <w:t xml:space="preserve">. These titles would also appeal to KS3. </w:t>
      </w:r>
      <w:r w:rsidR="00264FF1">
        <w:rPr>
          <w:rFonts w:asciiTheme="majorHAnsi" w:hAnsiTheme="majorHAnsi" w:cstheme="majorHAnsi"/>
        </w:rPr>
        <w:t xml:space="preserve">     </w:t>
      </w:r>
      <w:hyperlink r:id="rId28" w:history="1">
        <w:r w:rsidRPr="00543DA7">
          <w:rPr>
            <w:rStyle w:val="Hyperlink"/>
            <w:rFonts w:asciiTheme="majorHAnsi" w:hAnsiTheme="majorHAnsi" w:cstheme="majorHAnsi"/>
          </w:rPr>
          <w:t>This is the link</w:t>
        </w:r>
      </w:hyperlink>
    </w:p>
    <w:p w:rsidR="00F945D3" w:rsidRPr="00F945D3" w:rsidRDefault="00F945D3" w:rsidP="00F945D3">
      <w:pPr>
        <w:rPr>
          <w:rFonts w:asciiTheme="majorHAnsi" w:hAnsiTheme="majorHAnsi" w:cstheme="majorHAnsi"/>
        </w:rPr>
      </w:pPr>
    </w:p>
    <w:p w:rsidR="00264FF1" w:rsidRPr="00F2165C" w:rsidRDefault="00264FF1" w:rsidP="00264FF1">
      <w:pPr>
        <w:autoSpaceDE w:val="0"/>
        <w:autoSpaceDN w:val="0"/>
        <w:adjustRightInd w:val="0"/>
        <w:rPr>
          <w:rFonts w:asciiTheme="majorHAnsi" w:hAnsiTheme="majorHAnsi" w:cstheme="majorHAnsi"/>
          <w:lang w:val="en-GB"/>
        </w:rPr>
      </w:pPr>
      <w:r w:rsidRPr="001D54C6">
        <w:rPr>
          <w:rFonts w:asciiTheme="majorHAnsi" w:hAnsiTheme="majorHAnsi" w:cstheme="majorHAnsi"/>
        </w:rPr>
        <w:t xml:space="preserve">Charlotte’s Piggybank by David </w:t>
      </w:r>
      <w:proofErr w:type="spellStart"/>
      <w:r w:rsidRPr="001D54C6">
        <w:rPr>
          <w:rFonts w:asciiTheme="majorHAnsi" w:hAnsiTheme="majorHAnsi" w:cstheme="majorHAnsi"/>
        </w:rPr>
        <w:t>Mckee</w:t>
      </w:r>
      <w:proofErr w:type="spellEnd"/>
      <w:r w:rsidRPr="001D54C6">
        <w:rPr>
          <w:rFonts w:asciiTheme="majorHAnsi" w:hAnsiTheme="majorHAnsi" w:cstheme="majorHAnsi"/>
        </w:rPr>
        <w:t xml:space="preserve"> is available to read on line. When Charlotte’s Aunt Jane gives her a piggy bank Charlotte thinks it is a silly present. Until she finds out that the piggy bank is magical and if she saves enough she will get a wish </w:t>
      </w:r>
      <w:hyperlink r:id="rId29" w:history="1">
        <w:proofErr w:type="gramStart"/>
        <w:r w:rsidRPr="00F2165C">
          <w:rPr>
            <w:rStyle w:val="Hyperlink"/>
            <w:rFonts w:ascii="Calibri" w:hAnsi="Calibri" w:cs="Calibri"/>
          </w:rPr>
          <w:t>This</w:t>
        </w:r>
        <w:proofErr w:type="gramEnd"/>
        <w:r w:rsidRPr="00F2165C">
          <w:rPr>
            <w:rStyle w:val="Hyperlink"/>
            <w:rFonts w:ascii="Calibri" w:hAnsi="Calibri" w:cs="Calibri"/>
          </w:rPr>
          <w:t xml:space="preserve"> is the link</w:t>
        </w:r>
      </w:hyperlink>
    </w:p>
    <w:p w:rsidR="002308F0" w:rsidRDefault="002308F0" w:rsidP="002308F0">
      <w:pPr>
        <w:spacing w:before="150" w:after="150"/>
        <w:rPr>
          <w:rFonts w:ascii="Helvetica" w:hAnsi="Helvetica" w:cs="Helvetica"/>
          <w:color w:val="202020"/>
        </w:rPr>
      </w:pPr>
    </w:p>
    <w:p w:rsidR="0096742E" w:rsidRPr="009340E8" w:rsidRDefault="0096742E" w:rsidP="0096742E">
      <w:pPr>
        <w:pStyle w:val="Heading2"/>
        <w:rPr>
          <w:sz w:val="32"/>
        </w:rPr>
      </w:pPr>
      <w:r w:rsidRPr="009340E8">
        <w:rPr>
          <w:sz w:val="32"/>
        </w:rPr>
        <w:t>Black Lives Matter</w:t>
      </w:r>
    </w:p>
    <w:p w:rsidR="0096742E" w:rsidRDefault="0096742E" w:rsidP="0096742E">
      <w:pPr>
        <w:autoSpaceDE w:val="0"/>
        <w:autoSpaceDN w:val="0"/>
        <w:adjustRightInd w:val="0"/>
        <w:rPr>
          <w:rFonts w:ascii="Calibri" w:hAnsi="Calibri" w:cs="Calibri"/>
          <w:b/>
          <w:szCs w:val="22"/>
        </w:rPr>
      </w:pPr>
    </w:p>
    <w:p w:rsidR="0096742E" w:rsidRDefault="0096742E" w:rsidP="0096742E">
      <w:pPr>
        <w:autoSpaceDE w:val="0"/>
        <w:autoSpaceDN w:val="0"/>
        <w:adjustRightInd w:val="0"/>
        <w:rPr>
          <w:rFonts w:asciiTheme="majorHAnsi" w:hAnsiTheme="majorHAnsi" w:cstheme="majorHAnsi"/>
        </w:rPr>
      </w:pPr>
      <w:r>
        <w:rPr>
          <w:rFonts w:asciiTheme="majorHAnsi" w:hAnsiTheme="majorHAnsi" w:cstheme="majorHAnsi"/>
        </w:rPr>
        <w:t xml:space="preserve">The School Library Service is here to help you stock your classrooms and libraries to reflect and celebrate diversity. We can give expert advice on suitable books and supply you with library ready copies through exchanges and book purchases. Book purchases have a generous discount and can be exchanged when tatty or dated making this </w:t>
      </w:r>
      <w:r w:rsidR="001207F5">
        <w:rPr>
          <w:rFonts w:asciiTheme="majorHAnsi" w:hAnsiTheme="majorHAnsi" w:cstheme="majorHAnsi"/>
        </w:rPr>
        <w:t xml:space="preserve">avenue for purchases </w:t>
      </w:r>
      <w:r>
        <w:rPr>
          <w:rFonts w:asciiTheme="majorHAnsi" w:hAnsiTheme="majorHAnsi" w:cstheme="majorHAnsi"/>
        </w:rPr>
        <w:t xml:space="preserve">excellent value for money. Please contact us for book lists. </w:t>
      </w:r>
    </w:p>
    <w:p w:rsidR="0096742E" w:rsidRDefault="0096742E" w:rsidP="0096742E">
      <w:pPr>
        <w:autoSpaceDE w:val="0"/>
        <w:autoSpaceDN w:val="0"/>
        <w:adjustRightInd w:val="0"/>
        <w:rPr>
          <w:rFonts w:asciiTheme="majorHAnsi" w:hAnsiTheme="majorHAnsi" w:cstheme="majorHAnsi"/>
        </w:rPr>
      </w:pPr>
      <w:r>
        <w:rPr>
          <w:rFonts w:asciiTheme="majorHAnsi" w:hAnsiTheme="majorHAnsi" w:cstheme="majorHAnsi"/>
        </w:rPr>
        <w:t>In the meantime browse some of these websites for ideas</w:t>
      </w:r>
      <w:r w:rsidR="001207F5">
        <w:rPr>
          <w:rFonts w:asciiTheme="majorHAnsi" w:hAnsiTheme="majorHAnsi" w:cstheme="majorHAnsi"/>
        </w:rPr>
        <w:t xml:space="preserve"> or to create a wish list</w:t>
      </w:r>
      <w:r>
        <w:rPr>
          <w:rFonts w:asciiTheme="majorHAnsi" w:hAnsiTheme="majorHAnsi" w:cstheme="majorHAnsi"/>
        </w:rPr>
        <w:t>:</w:t>
      </w:r>
    </w:p>
    <w:p w:rsidR="005B18FC" w:rsidRDefault="005B18FC" w:rsidP="00264FF1">
      <w:pPr>
        <w:autoSpaceDE w:val="0"/>
        <w:autoSpaceDN w:val="0"/>
        <w:adjustRightInd w:val="0"/>
      </w:pPr>
    </w:p>
    <w:p w:rsidR="00264FF1" w:rsidRPr="00264FF1" w:rsidRDefault="001B43A6" w:rsidP="00264FF1">
      <w:pPr>
        <w:autoSpaceDE w:val="0"/>
        <w:autoSpaceDN w:val="0"/>
        <w:adjustRightInd w:val="0"/>
        <w:rPr>
          <w:rFonts w:asciiTheme="majorHAnsi" w:hAnsiTheme="majorHAnsi" w:cstheme="majorHAnsi"/>
          <w:color w:val="0000FF" w:themeColor="hyperlink"/>
          <w:u w:val="single"/>
        </w:rPr>
      </w:pPr>
      <w:hyperlink r:id="rId30" w:history="1">
        <w:r w:rsidR="0096742E" w:rsidRPr="002E4C1A">
          <w:rPr>
            <w:rStyle w:val="Hyperlink"/>
            <w:rFonts w:asciiTheme="majorHAnsi" w:hAnsiTheme="majorHAnsi" w:cstheme="majorHAnsi"/>
          </w:rPr>
          <w:t>https://www.lovereading4kids.co.uk/blog/collections/diverse-voices-childrens-books-that-celebrate-difference-6090</w:t>
        </w:r>
      </w:hyperlink>
      <w:r w:rsidR="00264FF1">
        <w:rPr>
          <w:rStyle w:val="Hyperlink"/>
          <w:rFonts w:asciiTheme="majorHAnsi" w:hAnsiTheme="majorHAnsi" w:cstheme="majorHAnsi"/>
        </w:rPr>
        <w:t xml:space="preserve"> </w:t>
      </w:r>
      <w:r w:rsidR="00264FF1">
        <w:rPr>
          <w:rFonts w:asciiTheme="majorHAnsi" w:hAnsiTheme="majorHAnsi" w:cstheme="majorHAnsi"/>
        </w:rPr>
        <w:t xml:space="preserve"> </w:t>
      </w:r>
      <w:proofErr w:type="gramStart"/>
      <w:r w:rsidR="00264FF1">
        <w:rPr>
          <w:rFonts w:asciiTheme="majorHAnsi" w:hAnsiTheme="majorHAnsi" w:cstheme="majorHAnsi"/>
        </w:rPr>
        <w:t>Th</w:t>
      </w:r>
      <w:r w:rsidR="00264FF1" w:rsidRPr="00264FF1">
        <w:rPr>
          <w:rFonts w:asciiTheme="majorHAnsi" w:hAnsiTheme="majorHAnsi" w:cstheme="majorHAnsi"/>
        </w:rPr>
        <w:t>is</w:t>
      </w:r>
      <w:proofErr w:type="gramEnd"/>
      <w:r w:rsidR="00264FF1" w:rsidRPr="00264FF1">
        <w:rPr>
          <w:rFonts w:asciiTheme="majorHAnsi" w:hAnsiTheme="majorHAnsi" w:cstheme="majorHAnsi"/>
        </w:rPr>
        <w:t xml:space="preserve"> is an excellent resource from LoveReading4Kids highlighting books that they have read and loved over the years.</w:t>
      </w:r>
    </w:p>
    <w:p w:rsidR="0096742E" w:rsidRDefault="001B43A6" w:rsidP="00264FF1">
      <w:pPr>
        <w:pStyle w:val="NoSpacing"/>
        <w:rPr>
          <w:rFonts w:asciiTheme="majorHAnsi" w:hAnsiTheme="majorHAnsi" w:cstheme="majorHAnsi"/>
        </w:rPr>
      </w:pPr>
      <w:hyperlink r:id="rId31" w:history="1">
        <w:r w:rsidR="0096742E" w:rsidRPr="002E4C1A">
          <w:rPr>
            <w:rStyle w:val="Hyperlink"/>
            <w:rFonts w:asciiTheme="majorHAnsi" w:hAnsiTheme="majorHAnsi" w:cstheme="majorHAnsi"/>
          </w:rPr>
          <w:t>https://www.twinkl.co.uk/book-list/spotlight-race-and-ethnicity</w:t>
        </w:r>
      </w:hyperlink>
    </w:p>
    <w:p w:rsidR="0096742E" w:rsidRDefault="001B43A6" w:rsidP="00264FF1">
      <w:pPr>
        <w:pStyle w:val="NoSpacing"/>
        <w:rPr>
          <w:rFonts w:asciiTheme="majorHAnsi" w:hAnsiTheme="majorHAnsi" w:cstheme="majorHAnsi"/>
        </w:rPr>
      </w:pPr>
      <w:hyperlink r:id="rId32" w:history="1">
        <w:r w:rsidR="0096742E" w:rsidRPr="002E4C1A">
          <w:rPr>
            <w:rStyle w:val="Hyperlink"/>
            <w:rFonts w:asciiTheme="majorHAnsi" w:hAnsiTheme="majorHAnsi" w:cstheme="majorHAnsi"/>
          </w:rPr>
          <w:t>https://peters.co.uk/bame-reads-for-primary-schools</w:t>
        </w:r>
      </w:hyperlink>
    </w:p>
    <w:p w:rsidR="0096742E" w:rsidRDefault="001B43A6" w:rsidP="0096742E">
      <w:pPr>
        <w:autoSpaceDE w:val="0"/>
        <w:autoSpaceDN w:val="0"/>
        <w:adjustRightInd w:val="0"/>
        <w:rPr>
          <w:rFonts w:asciiTheme="majorHAnsi" w:hAnsiTheme="majorHAnsi" w:cstheme="majorHAnsi"/>
        </w:rPr>
      </w:pPr>
      <w:hyperlink r:id="rId33" w:history="1">
        <w:r w:rsidR="0096742E" w:rsidRPr="002E4C1A">
          <w:rPr>
            <w:rStyle w:val="Hyperlink"/>
            <w:rFonts w:asciiTheme="majorHAnsi" w:hAnsiTheme="majorHAnsi" w:cstheme="majorHAnsi"/>
          </w:rPr>
          <w:t>https://www.theschoolrun.com/black-asian-and-minority-ethnic-childrens-books</w:t>
        </w:r>
      </w:hyperlink>
    </w:p>
    <w:p w:rsidR="0096742E" w:rsidRDefault="001B43A6" w:rsidP="0096742E">
      <w:pPr>
        <w:autoSpaceDE w:val="0"/>
        <w:autoSpaceDN w:val="0"/>
        <w:adjustRightInd w:val="0"/>
        <w:rPr>
          <w:rFonts w:asciiTheme="majorHAnsi" w:hAnsiTheme="majorHAnsi" w:cstheme="majorHAnsi"/>
        </w:rPr>
      </w:pPr>
      <w:hyperlink r:id="rId34" w:history="1">
        <w:r w:rsidR="0096742E" w:rsidRPr="002E4C1A">
          <w:rPr>
            <w:rStyle w:val="Hyperlink"/>
            <w:rFonts w:asciiTheme="majorHAnsi" w:hAnsiTheme="majorHAnsi" w:cstheme="majorHAnsi"/>
          </w:rPr>
          <w:t>https://www.booktrust.org.uk/booklists/b/black-lives-matter/</w:t>
        </w:r>
      </w:hyperlink>
    </w:p>
    <w:p w:rsidR="0096742E" w:rsidRDefault="0096742E" w:rsidP="0096742E">
      <w:pPr>
        <w:spacing w:before="150" w:after="150"/>
        <w:rPr>
          <w:rFonts w:ascii="Helvetica" w:hAnsi="Helvetica" w:cs="Helvetica"/>
          <w:color w:val="202020"/>
        </w:rPr>
      </w:pPr>
    </w:p>
    <w:p w:rsidR="0096742E" w:rsidRDefault="0096742E" w:rsidP="0096742E">
      <w:pPr>
        <w:spacing w:before="150" w:after="150"/>
        <w:rPr>
          <w:rFonts w:ascii="Helvetica" w:hAnsi="Helvetica" w:cs="Helvetica"/>
          <w:b/>
          <w:color w:val="202020"/>
        </w:rPr>
      </w:pPr>
    </w:p>
    <w:p w:rsidR="00D768AC" w:rsidRPr="00795796" w:rsidRDefault="00D768AC" w:rsidP="00795796">
      <w:pPr>
        <w:spacing w:before="150" w:after="150"/>
        <w:jc w:val="both"/>
        <w:rPr>
          <w:rStyle w:val="Hyperlink"/>
          <w:rFonts w:ascii="Calibri" w:hAnsi="Calibri" w:cs="Calibri"/>
          <w:color w:val="007C89"/>
        </w:rPr>
      </w:pPr>
    </w:p>
    <w:sectPr w:rsidR="00D768AC" w:rsidRPr="00795796" w:rsidSect="003F0032">
      <w:headerReference w:type="even" r:id="rId35"/>
      <w:headerReference w:type="default" r:id="rId36"/>
      <w:footerReference w:type="even" r:id="rId37"/>
      <w:footerReference w:type="default" r:id="rId38"/>
      <w:headerReference w:type="first" r:id="rId39"/>
      <w:footerReference w:type="first" r:id="rId40"/>
      <w:type w:val="continuous"/>
      <w:pgSz w:w="11900" w:h="16840"/>
      <w:pgMar w:top="1440" w:right="1127" w:bottom="1440" w:left="1134" w:header="0" w:footer="11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3A6" w:rsidRDefault="001B43A6" w:rsidP="00005189">
      <w:r>
        <w:separator/>
      </w:r>
    </w:p>
  </w:endnote>
  <w:endnote w:type="continuationSeparator" w:id="0">
    <w:p w:rsidR="001B43A6" w:rsidRDefault="001B43A6" w:rsidP="00005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460" w:rsidRDefault="006814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2C2" w:rsidRDefault="00AB62C2" w:rsidP="00E23A03">
    <w:pPr>
      <w:pStyle w:val="Footer"/>
      <w:tabs>
        <w:tab w:val="clear" w:pos="4320"/>
      </w:tabs>
      <w:ind w:left="-1418"/>
    </w:pPr>
    <w:r>
      <w:rPr>
        <w:noProof/>
        <w:lang w:val="en-GB" w:eastAsia="en-GB"/>
      </w:rPr>
      <mc:AlternateContent>
        <mc:Choice Requires="wpg">
          <w:drawing>
            <wp:anchor distT="0" distB="0" distL="114300" distR="114300" simplePos="0" relativeHeight="251664384" behindDoc="0" locked="0" layoutInCell="1" allowOverlap="1" wp14:anchorId="62CC1FAB" wp14:editId="4BE7BC96">
              <wp:simplePos x="0" y="0"/>
              <wp:positionH relativeFrom="margin">
                <wp:posOffset>-702310</wp:posOffset>
              </wp:positionH>
              <wp:positionV relativeFrom="paragraph">
                <wp:posOffset>202565</wp:posOffset>
              </wp:positionV>
              <wp:extent cx="6983730" cy="666750"/>
              <wp:effectExtent l="0" t="0" r="7620" b="0"/>
              <wp:wrapSquare wrapText="bothSides"/>
              <wp:docPr id="2" name="Group 2"/>
              <wp:cNvGraphicFramePr/>
              <a:graphic xmlns:a="http://schemas.openxmlformats.org/drawingml/2006/main">
                <a:graphicData uri="http://schemas.microsoft.com/office/word/2010/wordprocessingGroup">
                  <wpg:wgp>
                    <wpg:cNvGrpSpPr/>
                    <wpg:grpSpPr>
                      <a:xfrm>
                        <a:off x="0" y="0"/>
                        <a:ext cx="6983730" cy="666750"/>
                        <a:chOff x="-988828" y="-81959"/>
                        <a:chExt cx="6984705" cy="666750"/>
                      </a:xfrm>
                    </wpg:grpSpPr>
                    <wps:wsp>
                      <wps:cNvPr id="11" name="Text Box 11"/>
                      <wps:cNvSpPr txBox="1"/>
                      <wps:spPr>
                        <a:xfrm>
                          <a:off x="-988828" y="-81959"/>
                          <a:ext cx="3114675" cy="666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B62C2" w:rsidRPr="005911E5" w:rsidRDefault="00AB62C2" w:rsidP="00E23A03">
                            <w:pPr>
                              <w:pStyle w:val="Default"/>
                              <w:rPr>
                                <w:rFonts w:ascii="Arial" w:hAnsi="Arial" w:cs="Arial"/>
                                <w:color w:val="auto"/>
                                <w:sz w:val="20"/>
                                <w:szCs w:val="28"/>
                              </w:rPr>
                            </w:pPr>
                            <w:r w:rsidRPr="005911E5">
                              <w:rPr>
                                <w:rFonts w:ascii="Arial" w:hAnsi="Arial" w:cs="Arial"/>
                                <w:noProof/>
                                <w:color w:val="auto"/>
                                <w:sz w:val="20"/>
                                <w:szCs w:val="28"/>
                                <w:lang w:eastAsia="en-GB"/>
                              </w:rPr>
                              <w:drawing>
                                <wp:inline distT="0" distB="0" distL="0" distR="0" wp14:anchorId="5E2858B0" wp14:editId="4CDF3E37">
                                  <wp:extent cx="314325" cy="25500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kd.png"/>
                                          <pic:cNvPicPr/>
                                        </pic:nvPicPr>
                                        <pic:blipFill>
                                          <a:blip r:embed="rId1">
                                            <a:extLst>
                                              <a:ext uri="{28A0092B-C50C-407E-A947-70E740481C1C}">
                                                <a14:useLocalDpi xmlns:a14="http://schemas.microsoft.com/office/drawing/2010/main" val="0"/>
                                              </a:ext>
                                            </a:extLst>
                                          </a:blip>
                                          <a:stretch>
                                            <a:fillRect/>
                                          </a:stretch>
                                        </pic:blipFill>
                                        <pic:spPr>
                                          <a:xfrm>
                                            <a:off x="0" y="0"/>
                                            <a:ext cx="315213" cy="255722"/>
                                          </a:xfrm>
                                          <a:prstGeom prst="rect">
                                            <a:avLst/>
                                          </a:prstGeom>
                                        </pic:spPr>
                                      </pic:pic>
                                    </a:graphicData>
                                  </a:graphic>
                                </wp:inline>
                              </w:drawing>
                            </w:r>
                            <w:r w:rsidRPr="005911E5">
                              <w:rPr>
                                <w:rFonts w:ascii="Arial" w:hAnsi="Arial" w:cs="Arial"/>
                                <w:color w:val="auto"/>
                                <w:sz w:val="20"/>
                                <w:szCs w:val="28"/>
                              </w:rPr>
                              <w:t>Follow Babcock School Library Service</w:t>
                            </w:r>
                          </w:p>
                          <w:p w:rsidR="00AB62C2" w:rsidRPr="005911E5" w:rsidRDefault="00AB62C2" w:rsidP="00E23A03">
                            <w:pPr>
                              <w:pStyle w:val="Default"/>
                              <w:rPr>
                                <w:rFonts w:ascii="Arial" w:hAnsi="Arial" w:cs="Arial"/>
                                <w:color w:val="auto"/>
                                <w:sz w:val="20"/>
                                <w:szCs w:val="28"/>
                              </w:rPr>
                            </w:pPr>
                            <w:r w:rsidRPr="005911E5">
                              <w:rPr>
                                <w:rFonts w:ascii="Arial" w:hAnsi="Arial" w:cs="Arial"/>
                                <w:color w:val="auto"/>
                                <w:sz w:val="20"/>
                                <w:szCs w:val="28"/>
                              </w:rPr>
                              <w:t xml:space="preserve">       </w:t>
                            </w:r>
                            <w:r>
                              <w:rPr>
                                <w:rFonts w:ascii="Arial" w:hAnsi="Arial" w:cs="Arial"/>
                                <w:color w:val="auto"/>
                                <w:sz w:val="20"/>
                                <w:szCs w:val="28"/>
                              </w:rPr>
                              <w:t xml:space="preserve"> </w:t>
                            </w:r>
                            <w:r w:rsidRPr="005911E5">
                              <w:rPr>
                                <w:rFonts w:ascii="Arial" w:hAnsi="Arial" w:cs="Arial"/>
                                <w:color w:val="auto"/>
                                <w:sz w:val="20"/>
                                <w:szCs w:val="28"/>
                              </w:rPr>
                              <w:t xml:space="preserve"> https://twitter.com/babcockldpsls</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s:wsp>
                      <wps:cNvPr id="4" name="Text Box 4"/>
                      <wps:cNvSpPr txBox="1"/>
                      <wps:spPr>
                        <a:xfrm>
                          <a:off x="1860836" y="8861"/>
                          <a:ext cx="4135041" cy="5334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B62C2" w:rsidRPr="005911E5" w:rsidRDefault="001B43A6" w:rsidP="00E23A03">
                            <w:pPr>
                              <w:pStyle w:val="Default"/>
                              <w:jc w:val="right"/>
                              <w:rPr>
                                <w:rFonts w:ascii="Arial" w:hAnsi="Arial" w:cs="Arial"/>
                                <w:color w:val="auto"/>
                                <w:sz w:val="20"/>
                                <w:szCs w:val="28"/>
                              </w:rPr>
                            </w:pPr>
                            <w:hyperlink r:id="rId2" w:history="1">
                              <w:r w:rsidR="00AB62C2" w:rsidRPr="005911E5">
                                <w:rPr>
                                  <w:rStyle w:val="Hyperlink"/>
                                  <w:rFonts w:ascii="Arial" w:hAnsi="Arial" w:cs="Arial"/>
                                  <w:sz w:val="20"/>
                                  <w:szCs w:val="28"/>
                                </w:rPr>
                                <w:t>www.babcockldp.co.uk/sls</w:t>
                              </w:r>
                            </w:hyperlink>
                          </w:p>
                          <w:p w:rsidR="00AB62C2" w:rsidRPr="005911E5" w:rsidRDefault="00AB62C2" w:rsidP="00E23A03">
                            <w:pPr>
                              <w:pStyle w:val="Default"/>
                              <w:jc w:val="right"/>
                              <w:rPr>
                                <w:rFonts w:ascii="Arial" w:hAnsi="Arial" w:cs="Arial"/>
                                <w:color w:val="auto"/>
                                <w:sz w:val="20"/>
                                <w:szCs w:val="28"/>
                              </w:rPr>
                            </w:pPr>
                            <w:proofErr w:type="gramStart"/>
                            <w:r w:rsidRPr="005911E5">
                              <w:rPr>
                                <w:rFonts w:ascii="Arial" w:hAnsi="Arial" w:cs="Arial"/>
                                <w:color w:val="auto"/>
                                <w:sz w:val="20"/>
                                <w:szCs w:val="28"/>
                              </w:rPr>
                              <w:t>email</w:t>
                            </w:r>
                            <w:proofErr w:type="gramEnd"/>
                            <w:r w:rsidRPr="005911E5">
                              <w:rPr>
                                <w:rFonts w:ascii="Arial" w:hAnsi="Arial" w:cs="Arial"/>
                                <w:color w:val="auto"/>
                                <w:sz w:val="20"/>
                                <w:szCs w:val="28"/>
                              </w:rPr>
                              <w:t>: LDP</w:t>
                            </w:r>
                            <w:r w:rsidR="00681460">
                              <w:rPr>
                                <w:rFonts w:ascii="Arial" w:hAnsi="Arial" w:cs="Arial"/>
                                <w:color w:val="auto"/>
                                <w:sz w:val="20"/>
                                <w:szCs w:val="28"/>
                              </w:rPr>
                              <w:t>-</w:t>
                            </w:r>
                            <w:r w:rsidRPr="005911E5">
                              <w:rPr>
                                <w:rFonts w:ascii="Arial" w:hAnsi="Arial" w:cs="Arial"/>
                                <w:color w:val="auto"/>
                                <w:sz w:val="20"/>
                                <w:szCs w:val="28"/>
                              </w:rPr>
                              <w:t>SchoolsLibraryServiceCentral@babcockinternational.com</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2CC1FAB" id="Group 2" o:spid="_x0000_s1027" style="position:absolute;left:0;text-align:left;margin-left:-55.3pt;margin-top:15.95pt;width:549.9pt;height:52.5pt;z-index:251664384;mso-position-horizontal-relative:margin;mso-width-relative:margin" coordorigin="-9888,-819" coordsize="69847,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">
              <v:shapetype id="_x0000_t202" coordsize="21600,21600" o:spt="202" path="m,l,21600r21600,l21600,xe">
                <v:stroke joinstyle="miter"/>
                <v:path gradientshapeok="t" o:connecttype="rect"/>
              </v:shapetype>
              <v:shape id="Text Box 11" o:spid="_x0000_s1028" type="#_x0000_t202" style="position:absolute;left:-9888;top:-819;width:31146;height:6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" filled="f" stroked="f">
                <v:textbox inset="2mm,0,0,0">
                  <w:txbxContent>
                    <w:p w:rsidR="00AB62C2" w:rsidRPr="005911E5" w:rsidRDefault="00AB62C2" w:rsidP="00E23A03">
                      <w:pPr>
                        <w:pStyle w:val="Default"/>
                        <w:rPr>
                          <w:rFonts w:ascii="Arial" w:hAnsi="Arial" w:cs="Arial"/>
                          <w:color w:val="auto"/>
                          <w:sz w:val="20"/>
                          <w:szCs w:val="28"/>
                        </w:rPr>
                      </w:pPr>
                      <w:r w:rsidRPr="005911E5">
                        <w:rPr>
                          <w:rFonts w:ascii="Arial" w:hAnsi="Arial" w:cs="Arial"/>
                          <w:noProof/>
                          <w:color w:val="auto"/>
                          <w:sz w:val="20"/>
                          <w:szCs w:val="28"/>
                          <w:lang w:eastAsia="en-GB"/>
                        </w:rPr>
                        <w:drawing>
                          <wp:inline distT="0" distB="0" distL="0" distR="0" wp14:anchorId="5E2858B0" wp14:editId="4CDF3E37">
                            <wp:extent cx="314325" cy="25500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kd.png"/>
                                    <pic:cNvPicPr/>
                                  </pic:nvPicPr>
                                  <pic:blipFill>
                                    <a:blip r:embed="rId3">
                                      <a:extLst>
                                        <a:ext uri="{28A0092B-C50C-407E-A947-70E740481C1C}">
                                          <a14:useLocalDpi xmlns:a14="http://schemas.microsoft.com/office/drawing/2010/main" val="0"/>
                                        </a:ext>
                                      </a:extLst>
                                    </a:blip>
                                    <a:stretch>
                                      <a:fillRect/>
                                    </a:stretch>
                                  </pic:blipFill>
                                  <pic:spPr>
                                    <a:xfrm>
                                      <a:off x="0" y="0"/>
                                      <a:ext cx="315213" cy="255722"/>
                                    </a:xfrm>
                                    <a:prstGeom prst="rect">
                                      <a:avLst/>
                                    </a:prstGeom>
                                  </pic:spPr>
                                </pic:pic>
                              </a:graphicData>
                            </a:graphic>
                          </wp:inline>
                        </w:drawing>
                      </w:r>
                      <w:r w:rsidRPr="005911E5">
                        <w:rPr>
                          <w:rFonts w:ascii="Arial" w:hAnsi="Arial" w:cs="Arial"/>
                          <w:color w:val="auto"/>
                          <w:sz w:val="20"/>
                          <w:szCs w:val="28"/>
                        </w:rPr>
                        <w:t>Follow Babcock School Library Service</w:t>
                      </w:r>
                    </w:p>
                    <w:p w:rsidR="00AB62C2" w:rsidRPr="005911E5" w:rsidRDefault="00AB62C2" w:rsidP="00E23A03">
                      <w:pPr>
                        <w:pStyle w:val="Default"/>
                        <w:rPr>
                          <w:rFonts w:ascii="Arial" w:hAnsi="Arial" w:cs="Arial"/>
                          <w:color w:val="auto"/>
                          <w:sz w:val="20"/>
                          <w:szCs w:val="28"/>
                        </w:rPr>
                      </w:pPr>
                      <w:r w:rsidRPr="005911E5">
                        <w:rPr>
                          <w:rFonts w:ascii="Arial" w:hAnsi="Arial" w:cs="Arial"/>
                          <w:color w:val="auto"/>
                          <w:sz w:val="20"/>
                          <w:szCs w:val="28"/>
                        </w:rPr>
                        <w:t xml:space="preserve">       </w:t>
                      </w:r>
                      <w:r>
                        <w:rPr>
                          <w:rFonts w:ascii="Arial" w:hAnsi="Arial" w:cs="Arial"/>
                          <w:color w:val="auto"/>
                          <w:sz w:val="20"/>
                          <w:szCs w:val="28"/>
                        </w:rPr>
                        <w:t xml:space="preserve"> </w:t>
                      </w:r>
                      <w:r w:rsidRPr="005911E5">
                        <w:rPr>
                          <w:rFonts w:ascii="Arial" w:hAnsi="Arial" w:cs="Arial"/>
                          <w:color w:val="auto"/>
                          <w:sz w:val="20"/>
                          <w:szCs w:val="28"/>
                        </w:rPr>
                        <w:t xml:space="preserve"> https://twitter.com/babcockldpsls</w:t>
                      </w:r>
                    </w:p>
                  </w:txbxContent>
                </v:textbox>
              </v:shape>
              <v:shape id="Text Box 4" o:spid="_x0000_s1029" type="#_x0000_t202" style="position:absolute;left:18608;top:88;width:4135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" fillcolor="white [3212]" stroked="f">
                <v:textbox inset="2mm,0,0,0">
                  <w:txbxContent>
                    <w:p w:rsidR="00AB62C2" w:rsidRPr="005911E5" w:rsidRDefault="004A376B" w:rsidP="00E23A03">
                      <w:pPr>
                        <w:pStyle w:val="Default"/>
                        <w:jc w:val="right"/>
                        <w:rPr>
                          <w:rFonts w:ascii="Arial" w:hAnsi="Arial" w:cs="Arial"/>
                          <w:color w:val="auto"/>
                          <w:sz w:val="20"/>
                          <w:szCs w:val="28"/>
                        </w:rPr>
                      </w:pPr>
                      <w:hyperlink r:id="rId4" w:history="1">
                        <w:r w:rsidR="00AB62C2" w:rsidRPr="005911E5">
                          <w:rPr>
                            <w:rStyle w:val="Hyperlink"/>
                            <w:rFonts w:ascii="Arial" w:hAnsi="Arial" w:cs="Arial"/>
                            <w:sz w:val="20"/>
                            <w:szCs w:val="28"/>
                          </w:rPr>
                          <w:t>www.babcockldp.co.uk/sls</w:t>
                        </w:r>
                      </w:hyperlink>
                    </w:p>
                    <w:p w:rsidR="00AB62C2" w:rsidRPr="005911E5" w:rsidRDefault="00AB62C2" w:rsidP="00E23A03">
                      <w:pPr>
                        <w:pStyle w:val="Default"/>
                        <w:jc w:val="right"/>
                        <w:rPr>
                          <w:rFonts w:ascii="Arial" w:hAnsi="Arial" w:cs="Arial"/>
                          <w:color w:val="auto"/>
                          <w:sz w:val="20"/>
                          <w:szCs w:val="28"/>
                        </w:rPr>
                      </w:pPr>
                      <w:proofErr w:type="gramStart"/>
                      <w:r w:rsidRPr="005911E5">
                        <w:rPr>
                          <w:rFonts w:ascii="Arial" w:hAnsi="Arial" w:cs="Arial"/>
                          <w:color w:val="auto"/>
                          <w:sz w:val="20"/>
                          <w:szCs w:val="28"/>
                        </w:rPr>
                        <w:t>email</w:t>
                      </w:r>
                      <w:proofErr w:type="gramEnd"/>
                      <w:r w:rsidRPr="005911E5">
                        <w:rPr>
                          <w:rFonts w:ascii="Arial" w:hAnsi="Arial" w:cs="Arial"/>
                          <w:color w:val="auto"/>
                          <w:sz w:val="20"/>
                          <w:szCs w:val="28"/>
                        </w:rPr>
                        <w:t>: LDP</w:t>
                      </w:r>
                      <w:r w:rsidR="00681460">
                        <w:rPr>
                          <w:rFonts w:ascii="Arial" w:hAnsi="Arial" w:cs="Arial"/>
                          <w:color w:val="auto"/>
                          <w:sz w:val="20"/>
                          <w:szCs w:val="28"/>
                        </w:rPr>
                        <w:t>-</w:t>
                      </w:r>
                      <w:r w:rsidRPr="005911E5">
                        <w:rPr>
                          <w:rFonts w:ascii="Arial" w:hAnsi="Arial" w:cs="Arial"/>
                          <w:color w:val="auto"/>
                          <w:sz w:val="20"/>
                          <w:szCs w:val="28"/>
                        </w:rPr>
                        <w:t>SchoolsLibraryServiceCentral@babcockinternational.com</w:t>
                      </w:r>
                    </w:p>
                  </w:txbxContent>
                </v:textbox>
              </v:shape>
              <w10:wrap type="square" anchorx="margin"/>
            </v:group>
          </w:pict>
        </mc:Fallback>
      </mc:AlternateContent>
    </w:r>
    <w:r>
      <w:rPr>
        <w:noProof/>
        <w:lang w:val="en-GB" w:eastAsia="en-GB"/>
      </w:rPr>
      <w:drawing>
        <wp:inline distT="0" distB="0" distL="0" distR="0" wp14:anchorId="7F23E9BA" wp14:editId="1FCA76D7">
          <wp:extent cx="7556500" cy="15367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wave.jpg"/>
                  <pic:cNvPicPr/>
                </pic:nvPicPr>
                <pic:blipFill>
                  <a:blip r:embed="rId5">
                    <a:extLst>
                      <a:ext uri="{28A0092B-C50C-407E-A947-70E740481C1C}">
                        <a14:useLocalDpi xmlns:a14="http://schemas.microsoft.com/office/drawing/2010/main" val="0"/>
                      </a:ext>
                    </a:extLst>
                  </a:blip>
                  <a:stretch>
                    <a:fillRect/>
                  </a:stretch>
                </pic:blipFill>
                <pic:spPr>
                  <a:xfrm>
                    <a:off x="0" y="0"/>
                    <a:ext cx="7556500" cy="15367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460" w:rsidRDefault="006814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3A6" w:rsidRDefault="001B43A6" w:rsidP="00005189">
      <w:r>
        <w:separator/>
      </w:r>
    </w:p>
  </w:footnote>
  <w:footnote w:type="continuationSeparator" w:id="0">
    <w:p w:rsidR="001B43A6" w:rsidRDefault="001B43A6" w:rsidP="000051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2C2" w:rsidRDefault="001B43A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6" type="#_x0000_t75" style="position:absolute;margin-left:0;margin-top:0;width:595pt;height:842pt;z-index:-251657216;mso-wrap-edited:f;mso-position-horizontal:center;mso-position-horizontal-relative:margin;mso-position-vertical:center;mso-position-vertical-relative:margin" wrapcoords="-27 0 -27 21561 21600 21561 21600 0 -27 0">
          <v:imagedata r:id="rId1" o:title="flyerart1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2C2" w:rsidRDefault="00AB62C2" w:rsidP="00E23A03">
    <w:pPr>
      <w:pStyle w:val="Header"/>
      <w:ind w:left="-1418"/>
    </w:pPr>
    <w:r>
      <w:rPr>
        <w:noProof/>
        <w:lang w:val="en-GB" w:eastAsia="en-GB"/>
      </w:rPr>
      <mc:AlternateContent>
        <mc:Choice Requires="wps">
          <w:drawing>
            <wp:anchor distT="0" distB="0" distL="114300" distR="114300" simplePos="0" relativeHeight="251662336" behindDoc="0" locked="0" layoutInCell="1" allowOverlap="1" wp14:anchorId="06F980C3" wp14:editId="2CCD7289">
              <wp:simplePos x="0" y="0"/>
              <wp:positionH relativeFrom="margin">
                <wp:align>center</wp:align>
              </wp:positionH>
              <wp:positionV relativeFrom="paragraph">
                <wp:posOffset>966470</wp:posOffset>
              </wp:positionV>
              <wp:extent cx="6145619" cy="425302"/>
              <wp:effectExtent l="0" t="0" r="0" b="0"/>
              <wp:wrapNone/>
              <wp:docPr id="1" name="Text Box 1"/>
              <wp:cNvGraphicFramePr/>
              <a:graphic xmlns:a="http://schemas.openxmlformats.org/drawingml/2006/main">
                <a:graphicData uri="http://schemas.microsoft.com/office/word/2010/wordprocessingShape">
                  <wps:wsp>
                    <wps:cNvSpPr txBox="1"/>
                    <wps:spPr>
                      <a:xfrm>
                        <a:off x="0" y="0"/>
                        <a:ext cx="6145619" cy="425302"/>
                      </a:xfrm>
                      <a:prstGeom prst="rect">
                        <a:avLst/>
                      </a:prstGeom>
                      <a:noFill/>
                      <a:ln w="6350">
                        <a:noFill/>
                      </a:ln>
                    </wps:spPr>
                    <wps:txbx>
                      <w:txbxContent>
                        <w:p w:rsidR="00AB62C2" w:rsidRPr="00224642" w:rsidRDefault="00AB62C2" w:rsidP="00E23A03">
                          <w:pPr>
                            <w:rPr>
                              <w:rFonts w:ascii="Arial" w:hAnsi="Arial" w:cs="Arial"/>
                              <w:color w:val="FFFFFF" w:themeColor="background1"/>
                              <w:sz w:val="28"/>
                            </w:rPr>
                          </w:pPr>
                          <w:r w:rsidRPr="00224642">
                            <w:rPr>
                              <w:rFonts w:ascii="Arial" w:hAnsi="Arial" w:cs="Arial"/>
                              <w:b/>
                              <w:color w:val="FFFFFF" w:themeColor="background1"/>
                              <w:sz w:val="40"/>
                            </w:rPr>
                            <w:t>School Library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F980C3" id="_x0000_t202" coordsize="21600,21600" o:spt="202" path="m,l,21600r21600,l21600,xe">
              <v:stroke joinstyle="miter"/>
              <v:path gradientshapeok="t" o:connecttype="rect"/>
            </v:shapetype>
            <v:shape id="Text Box 1" o:spid="_x0000_s1026" type="#_x0000_t202" style="position:absolute;left:0;text-align:left;margin-left:0;margin-top:76.1pt;width:483.9pt;height:33.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" filled="f" stroked="f" strokeweight=".5pt">
              <v:textbox>
                <w:txbxContent>
                  <w:p w:rsidR="00AB62C2" w:rsidRPr="00224642" w:rsidRDefault="00AB62C2" w:rsidP="00E23A03">
                    <w:pPr>
                      <w:rPr>
                        <w:rFonts w:ascii="Arial" w:hAnsi="Arial" w:cs="Arial"/>
                        <w:color w:val="FFFFFF" w:themeColor="background1"/>
                        <w:sz w:val="28"/>
                      </w:rPr>
                    </w:pPr>
                    <w:r w:rsidRPr="00224642">
                      <w:rPr>
                        <w:rFonts w:ascii="Arial" w:hAnsi="Arial" w:cs="Arial"/>
                        <w:b/>
                        <w:color w:val="FFFFFF" w:themeColor="background1"/>
                        <w:sz w:val="40"/>
                      </w:rPr>
                      <w:t>School Library Service</w:t>
                    </w:r>
                  </w:p>
                </w:txbxContent>
              </v:textbox>
              <w10:wrap anchorx="margin"/>
            </v:shape>
          </w:pict>
        </mc:Fallback>
      </mc:AlternateContent>
    </w:r>
    <w:r>
      <w:rPr>
        <w:noProof/>
        <w:lang w:val="en-GB" w:eastAsia="en-GB"/>
      </w:rPr>
      <w:drawing>
        <wp:inline distT="0" distB="0" distL="0" distR="0">
          <wp:extent cx="7723900" cy="1771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yer-SLS-ldp-3.jpg"/>
                  <pic:cNvPicPr/>
                </pic:nvPicPr>
                <pic:blipFill rotWithShape="1">
                  <a:blip r:embed="rId1">
                    <a:extLst>
                      <a:ext uri="{28A0092B-C50C-407E-A947-70E740481C1C}">
                        <a14:useLocalDpi xmlns:a14="http://schemas.microsoft.com/office/drawing/2010/main" val="0"/>
                      </a:ext>
                    </a:extLst>
                  </a:blip>
                  <a:srcRect b="82785"/>
                  <a:stretch/>
                </pic:blipFill>
                <pic:spPr bwMode="auto">
                  <a:xfrm>
                    <a:off x="0" y="0"/>
                    <a:ext cx="7728750" cy="177276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2C2" w:rsidRDefault="001B43A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7" type="#_x0000_t75" style="position:absolute;margin-left:0;margin-top:0;width:595pt;height:842pt;z-index:-251656192;mso-wrap-edited:f;mso-position-horizontal:center;mso-position-horizontal-relative:margin;mso-position-vertical:center;mso-position-vertical-relative:margin" wrapcoords="-27 0 -27 21561 21600 21561 21600 0 -27 0">
          <v:imagedata r:id="rId1" o:title="flyerart1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711AD"/>
    <w:multiLevelType w:val="multilevel"/>
    <w:tmpl w:val="BF465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835BDD"/>
    <w:multiLevelType w:val="multilevel"/>
    <w:tmpl w:val="F5066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2A1EEB"/>
    <w:multiLevelType w:val="hybridMultilevel"/>
    <w:tmpl w:val="100A9786"/>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 w15:restartNumberingAfterBreak="0">
    <w:nsid w:val="2D182269"/>
    <w:multiLevelType w:val="multilevel"/>
    <w:tmpl w:val="C3981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E47D28"/>
    <w:multiLevelType w:val="hybridMultilevel"/>
    <w:tmpl w:val="56C41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FE0F1A"/>
    <w:multiLevelType w:val="hybridMultilevel"/>
    <w:tmpl w:val="D0F6E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0F5A80"/>
    <w:multiLevelType w:val="hybridMultilevel"/>
    <w:tmpl w:val="D72A2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B027AD"/>
    <w:multiLevelType w:val="hybridMultilevel"/>
    <w:tmpl w:val="AF7491FC"/>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8" w15:restartNumberingAfterBreak="0">
    <w:nsid w:val="4C48267E"/>
    <w:multiLevelType w:val="hybridMultilevel"/>
    <w:tmpl w:val="4E8E2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FE78A0"/>
    <w:multiLevelType w:val="hybridMultilevel"/>
    <w:tmpl w:val="48F44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8A78FA"/>
    <w:multiLevelType w:val="hybridMultilevel"/>
    <w:tmpl w:val="BC28B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B63C6F"/>
    <w:multiLevelType w:val="hybridMultilevel"/>
    <w:tmpl w:val="57DCE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0B499C"/>
    <w:multiLevelType w:val="hybridMultilevel"/>
    <w:tmpl w:val="77E2B642"/>
    <w:lvl w:ilvl="0" w:tplc="B0AC3F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060C46"/>
    <w:multiLevelType w:val="hybridMultilevel"/>
    <w:tmpl w:val="B2E8DD3A"/>
    <w:lvl w:ilvl="0" w:tplc="84FEA8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A83F99"/>
    <w:multiLevelType w:val="hybridMultilevel"/>
    <w:tmpl w:val="B29EDBE2"/>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5" w15:restartNumberingAfterBreak="0">
    <w:nsid w:val="798E21CC"/>
    <w:multiLevelType w:val="hybridMultilevel"/>
    <w:tmpl w:val="A9628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6"/>
  </w:num>
  <w:num w:numId="4">
    <w:abstractNumId w:val="7"/>
  </w:num>
  <w:num w:numId="5">
    <w:abstractNumId w:val="14"/>
  </w:num>
  <w:num w:numId="6">
    <w:abstractNumId w:val="2"/>
  </w:num>
  <w:num w:numId="7">
    <w:abstractNumId w:val="2"/>
  </w:num>
  <w:num w:numId="8">
    <w:abstractNumId w:val="6"/>
  </w:num>
  <w:num w:numId="9">
    <w:abstractNumId w:val="15"/>
  </w:num>
  <w:num w:numId="10">
    <w:abstractNumId w:val="12"/>
  </w:num>
  <w:num w:numId="11">
    <w:abstractNumId w:val="9"/>
  </w:num>
  <w:num w:numId="12">
    <w:abstractNumId w:val="10"/>
  </w:num>
  <w:num w:numId="13">
    <w:abstractNumId w:val="5"/>
  </w:num>
  <w:num w:numId="14">
    <w:abstractNumId w:val="3"/>
  </w:num>
  <w:num w:numId="15">
    <w:abstractNumId w:val="1"/>
  </w:num>
  <w:num w:numId="16">
    <w:abstractNumId w:val="8"/>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C58"/>
    <w:rsid w:val="00005189"/>
    <w:rsid w:val="000328CB"/>
    <w:rsid w:val="00035B9D"/>
    <w:rsid w:val="00040EEA"/>
    <w:rsid w:val="00043F92"/>
    <w:rsid w:val="00047C74"/>
    <w:rsid w:val="000727E2"/>
    <w:rsid w:val="00073165"/>
    <w:rsid w:val="00076C6E"/>
    <w:rsid w:val="00077DFC"/>
    <w:rsid w:val="000A176A"/>
    <w:rsid w:val="000B73CD"/>
    <w:rsid w:val="000C0672"/>
    <w:rsid w:val="000D0EBC"/>
    <w:rsid w:val="000D5AB7"/>
    <w:rsid w:val="000E1FE7"/>
    <w:rsid w:val="0011322E"/>
    <w:rsid w:val="00117638"/>
    <w:rsid w:val="001207F5"/>
    <w:rsid w:val="00127C67"/>
    <w:rsid w:val="00135E19"/>
    <w:rsid w:val="00146AB1"/>
    <w:rsid w:val="001470E2"/>
    <w:rsid w:val="00156AF9"/>
    <w:rsid w:val="001602E8"/>
    <w:rsid w:val="0016221B"/>
    <w:rsid w:val="00174C17"/>
    <w:rsid w:val="00183754"/>
    <w:rsid w:val="001B19DA"/>
    <w:rsid w:val="001B43A6"/>
    <w:rsid w:val="001B4C5E"/>
    <w:rsid w:val="001C1C7D"/>
    <w:rsid w:val="001C22B0"/>
    <w:rsid w:val="001D54C6"/>
    <w:rsid w:val="001E2417"/>
    <w:rsid w:val="0020207E"/>
    <w:rsid w:val="002202F9"/>
    <w:rsid w:val="00224642"/>
    <w:rsid w:val="002308F0"/>
    <w:rsid w:val="00232FAB"/>
    <w:rsid w:val="002559B3"/>
    <w:rsid w:val="00257605"/>
    <w:rsid w:val="00264FF1"/>
    <w:rsid w:val="00283CFD"/>
    <w:rsid w:val="002851BB"/>
    <w:rsid w:val="00295540"/>
    <w:rsid w:val="00295F4E"/>
    <w:rsid w:val="002B205F"/>
    <w:rsid w:val="002C0C58"/>
    <w:rsid w:val="002C1842"/>
    <w:rsid w:val="002C37DC"/>
    <w:rsid w:val="0030775B"/>
    <w:rsid w:val="003171CB"/>
    <w:rsid w:val="00344E50"/>
    <w:rsid w:val="00392C1A"/>
    <w:rsid w:val="003A2F81"/>
    <w:rsid w:val="003F0032"/>
    <w:rsid w:val="004016EF"/>
    <w:rsid w:val="00425F3B"/>
    <w:rsid w:val="00426F01"/>
    <w:rsid w:val="0043429B"/>
    <w:rsid w:val="00456061"/>
    <w:rsid w:val="0046618A"/>
    <w:rsid w:val="00482B74"/>
    <w:rsid w:val="00484D3E"/>
    <w:rsid w:val="00485118"/>
    <w:rsid w:val="00487A42"/>
    <w:rsid w:val="00495158"/>
    <w:rsid w:val="004A376B"/>
    <w:rsid w:val="004D07C4"/>
    <w:rsid w:val="004D4E43"/>
    <w:rsid w:val="004E0969"/>
    <w:rsid w:val="004E22A3"/>
    <w:rsid w:val="004E3566"/>
    <w:rsid w:val="004E72F6"/>
    <w:rsid w:val="005011CB"/>
    <w:rsid w:val="005028EB"/>
    <w:rsid w:val="00504793"/>
    <w:rsid w:val="00543DA7"/>
    <w:rsid w:val="00561177"/>
    <w:rsid w:val="00580743"/>
    <w:rsid w:val="005911E5"/>
    <w:rsid w:val="005B18FC"/>
    <w:rsid w:val="005B542F"/>
    <w:rsid w:val="005C05B9"/>
    <w:rsid w:val="005D66FB"/>
    <w:rsid w:val="005E6CD2"/>
    <w:rsid w:val="005F04DA"/>
    <w:rsid w:val="005F245B"/>
    <w:rsid w:val="00616341"/>
    <w:rsid w:val="00622EC6"/>
    <w:rsid w:val="0063253D"/>
    <w:rsid w:val="00650892"/>
    <w:rsid w:val="00681460"/>
    <w:rsid w:val="00682749"/>
    <w:rsid w:val="00691AB6"/>
    <w:rsid w:val="00694387"/>
    <w:rsid w:val="006A1FCE"/>
    <w:rsid w:val="006A4AF6"/>
    <w:rsid w:val="006A7786"/>
    <w:rsid w:val="006B418F"/>
    <w:rsid w:val="006D260D"/>
    <w:rsid w:val="006E4D7B"/>
    <w:rsid w:val="006F26CA"/>
    <w:rsid w:val="006F4E0C"/>
    <w:rsid w:val="006F600F"/>
    <w:rsid w:val="00701F62"/>
    <w:rsid w:val="00716EDA"/>
    <w:rsid w:val="00720D67"/>
    <w:rsid w:val="007226A1"/>
    <w:rsid w:val="0073216A"/>
    <w:rsid w:val="00737C61"/>
    <w:rsid w:val="007417BA"/>
    <w:rsid w:val="007508B1"/>
    <w:rsid w:val="007870F9"/>
    <w:rsid w:val="00795796"/>
    <w:rsid w:val="00797ACE"/>
    <w:rsid w:val="007B45C2"/>
    <w:rsid w:val="007C7D39"/>
    <w:rsid w:val="007E1D9C"/>
    <w:rsid w:val="007E5655"/>
    <w:rsid w:val="00816F50"/>
    <w:rsid w:val="0083188E"/>
    <w:rsid w:val="00884A8C"/>
    <w:rsid w:val="00891A89"/>
    <w:rsid w:val="008A33AF"/>
    <w:rsid w:val="008B4F3C"/>
    <w:rsid w:val="008C7DAB"/>
    <w:rsid w:val="008D595C"/>
    <w:rsid w:val="008E643A"/>
    <w:rsid w:val="008F0955"/>
    <w:rsid w:val="008F1DC8"/>
    <w:rsid w:val="00916FA7"/>
    <w:rsid w:val="00921FD7"/>
    <w:rsid w:val="009340E8"/>
    <w:rsid w:val="009400F3"/>
    <w:rsid w:val="0095134B"/>
    <w:rsid w:val="009621F7"/>
    <w:rsid w:val="0096742E"/>
    <w:rsid w:val="00996075"/>
    <w:rsid w:val="009B203A"/>
    <w:rsid w:val="009D14F7"/>
    <w:rsid w:val="009D4389"/>
    <w:rsid w:val="009D696B"/>
    <w:rsid w:val="00A037D6"/>
    <w:rsid w:val="00A06A40"/>
    <w:rsid w:val="00A074C6"/>
    <w:rsid w:val="00A13590"/>
    <w:rsid w:val="00A33E4A"/>
    <w:rsid w:val="00A44DB7"/>
    <w:rsid w:val="00A56466"/>
    <w:rsid w:val="00A6114C"/>
    <w:rsid w:val="00AA5641"/>
    <w:rsid w:val="00AB0FA6"/>
    <w:rsid w:val="00AB62C2"/>
    <w:rsid w:val="00AC021B"/>
    <w:rsid w:val="00AC5517"/>
    <w:rsid w:val="00B07AA7"/>
    <w:rsid w:val="00B11142"/>
    <w:rsid w:val="00B201D8"/>
    <w:rsid w:val="00B2224B"/>
    <w:rsid w:val="00B23B33"/>
    <w:rsid w:val="00B668F4"/>
    <w:rsid w:val="00B87F90"/>
    <w:rsid w:val="00BA1AE3"/>
    <w:rsid w:val="00BB57CF"/>
    <w:rsid w:val="00BC1BCF"/>
    <w:rsid w:val="00BD5D26"/>
    <w:rsid w:val="00BE11BE"/>
    <w:rsid w:val="00BF46C4"/>
    <w:rsid w:val="00C347AD"/>
    <w:rsid w:val="00C76885"/>
    <w:rsid w:val="00C84C60"/>
    <w:rsid w:val="00CA3792"/>
    <w:rsid w:val="00CC0EAE"/>
    <w:rsid w:val="00CC37B4"/>
    <w:rsid w:val="00CD0B98"/>
    <w:rsid w:val="00CD209E"/>
    <w:rsid w:val="00CF0EDE"/>
    <w:rsid w:val="00CF1BB6"/>
    <w:rsid w:val="00D10978"/>
    <w:rsid w:val="00D13D49"/>
    <w:rsid w:val="00D22183"/>
    <w:rsid w:val="00D23336"/>
    <w:rsid w:val="00D23474"/>
    <w:rsid w:val="00D262B3"/>
    <w:rsid w:val="00D423AA"/>
    <w:rsid w:val="00D73933"/>
    <w:rsid w:val="00D768AC"/>
    <w:rsid w:val="00D80BB0"/>
    <w:rsid w:val="00D821FB"/>
    <w:rsid w:val="00DA064A"/>
    <w:rsid w:val="00DB7EB6"/>
    <w:rsid w:val="00DC68EC"/>
    <w:rsid w:val="00DD46FB"/>
    <w:rsid w:val="00DE61C3"/>
    <w:rsid w:val="00DF24D9"/>
    <w:rsid w:val="00DF35FA"/>
    <w:rsid w:val="00DF5609"/>
    <w:rsid w:val="00E1361C"/>
    <w:rsid w:val="00E213FD"/>
    <w:rsid w:val="00E23A03"/>
    <w:rsid w:val="00E27F33"/>
    <w:rsid w:val="00E32A41"/>
    <w:rsid w:val="00E44F46"/>
    <w:rsid w:val="00E7260F"/>
    <w:rsid w:val="00E83326"/>
    <w:rsid w:val="00E950C8"/>
    <w:rsid w:val="00E95E4E"/>
    <w:rsid w:val="00E96F7A"/>
    <w:rsid w:val="00ED0E40"/>
    <w:rsid w:val="00ED5F95"/>
    <w:rsid w:val="00EE0FFE"/>
    <w:rsid w:val="00EE37F5"/>
    <w:rsid w:val="00F17FBC"/>
    <w:rsid w:val="00F2165C"/>
    <w:rsid w:val="00F271EE"/>
    <w:rsid w:val="00F37809"/>
    <w:rsid w:val="00F47750"/>
    <w:rsid w:val="00F57780"/>
    <w:rsid w:val="00F945D3"/>
    <w:rsid w:val="00FB5D9B"/>
    <w:rsid w:val="00FD0BE6"/>
    <w:rsid w:val="00FE795F"/>
    <w:rsid w:val="00FF3C98"/>
    <w:rsid w:val="00FF5B5B"/>
    <w:rsid w:val="00FF62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8"/>
    <o:shapelayout v:ext="edit">
      <o:idmap v:ext="edit" data="1"/>
    </o:shapelayout>
  </w:shapeDefaults>
  <w:decimalSymbol w:val="."/>
  <w:listSeparator w:val=","/>
  <w14:docId w14:val="0252EB5C"/>
  <w14:defaultImageDpi w14:val="300"/>
  <w15:docId w15:val="{C5467906-7E5F-45F5-B695-D073784A5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BE6"/>
  </w:style>
  <w:style w:type="paragraph" w:styleId="Heading1">
    <w:name w:val="heading 1"/>
    <w:basedOn w:val="Normal"/>
    <w:next w:val="Normal"/>
    <w:link w:val="Heading1Char"/>
    <w:uiPriority w:val="9"/>
    <w:qFormat/>
    <w:rsid w:val="00E7260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7260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189"/>
    <w:pPr>
      <w:tabs>
        <w:tab w:val="center" w:pos="4320"/>
        <w:tab w:val="right" w:pos="8640"/>
      </w:tabs>
    </w:pPr>
  </w:style>
  <w:style w:type="character" w:customStyle="1" w:styleId="HeaderChar">
    <w:name w:val="Header Char"/>
    <w:basedOn w:val="DefaultParagraphFont"/>
    <w:link w:val="Header"/>
    <w:uiPriority w:val="99"/>
    <w:rsid w:val="00005189"/>
  </w:style>
  <w:style w:type="paragraph" w:styleId="Footer">
    <w:name w:val="footer"/>
    <w:basedOn w:val="Normal"/>
    <w:link w:val="FooterChar"/>
    <w:uiPriority w:val="99"/>
    <w:unhideWhenUsed/>
    <w:rsid w:val="00005189"/>
    <w:pPr>
      <w:tabs>
        <w:tab w:val="center" w:pos="4320"/>
        <w:tab w:val="right" w:pos="8640"/>
      </w:tabs>
    </w:pPr>
  </w:style>
  <w:style w:type="character" w:customStyle="1" w:styleId="FooterChar">
    <w:name w:val="Footer Char"/>
    <w:basedOn w:val="DefaultParagraphFont"/>
    <w:link w:val="Footer"/>
    <w:uiPriority w:val="99"/>
    <w:rsid w:val="00005189"/>
  </w:style>
  <w:style w:type="paragraph" w:customStyle="1" w:styleId="BasicParagraph">
    <w:name w:val="[Basic Paragraph]"/>
    <w:basedOn w:val="Normal"/>
    <w:uiPriority w:val="99"/>
    <w:rsid w:val="00295F4E"/>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ListParagraph">
    <w:name w:val="List Paragraph"/>
    <w:basedOn w:val="Normal"/>
    <w:uiPriority w:val="34"/>
    <w:qFormat/>
    <w:rsid w:val="00FD0BE6"/>
    <w:pPr>
      <w:ind w:left="720"/>
      <w:contextualSpacing/>
    </w:pPr>
  </w:style>
  <w:style w:type="paragraph" w:styleId="BalloonText">
    <w:name w:val="Balloon Text"/>
    <w:basedOn w:val="Normal"/>
    <w:link w:val="BalloonTextChar"/>
    <w:uiPriority w:val="99"/>
    <w:semiHidden/>
    <w:unhideWhenUsed/>
    <w:rsid w:val="00B668F4"/>
    <w:rPr>
      <w:rFonts w:ascii="Tahoma" w:hAnsi="Tahoma" w:cs="Tahoma"/>
      <w:sz w:val="16"/>
      <w:szCs w:val="16"/>
    </w:rPr>
  </w:style>
  <w:style w:type="character" w:customStyle="1" w:styleId="BalloonTextChar">
    <w:name w:val="Balloon Text Char"/>
    <w:basedOn w:val="DefaultParagraphFont"/>
    <w:link w:val="BalloonText"/>
    <w:uiPriority w:val="99"/>
    <w:semiHidden/>
    <w:rsid w:val="00B668F4"/>
    <w:rPr>
      <w:rFonts w:ascii="Tahoma" w:hAnsi="Tahoma" w:cs="Tahoma"/>
      <w:sz w:val="16"/>
      <w:szCs w:val="16"/>
    </w:rPr>
  </w:style>
  <w:style w:type="paragraph" w:customStyle="1" w:styleId="Default">
    <w:name w:val="Default"/>
    <w:rsid w:val="00797ACE"/>
    <w:pPr>
      <w:autoSpaceDE w:val="0"/>
      <w:autoSpaceDN w:val="0"/>
      <w:adjustRightInd w:val="0"/>
    </w:pPr>
    <w:rPr>
      <w:rFonts w:ascii="Calibri" w:hAnsi="Calibri" w:cs="Calibri"/>
      <w:color w:val="000000"/>
      <w:lang w:val="en-GB"/>
    </w:rPr>
  </w:style>
  <w:style w:type="character" w:styleId="Hyperlink">
    <w:name w:val="Hyperlink"/>
    <w:basedOn w:val="DefaultParagraphFont"/>
    <w:uiPriority w:val="99"/>
    <w:unhideWhenUsed/>
    <w:rsid w:val="005911E5"/>
    <w:rPr>
      <w:color w:val="0000FF" w:themeColor="hyperlink"/>
      <w:u w:val="single"/>
    </w:rPr>
  </w:style>
  <w:style w:type="table" w:styleId="LightGrid">
    <w:name w:val="Light Grid"/>
    <w:basedOn w:val="TableNormal"/>
    <w:uiPriority w:val="62"/>
    <w:rsid w:val="007870F9"/>
    <w:rPr>
      <w:rFonts w:ascii="Arial" w:eastAsiaTheme="minorHAnsi" w:hAnsi="Arial"/>
      <w:sz w:val="20"/>
      <w:szCs w:val="22"/>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Grid">
    <w:name w:val="Table Grid"/>
    <w:basedOn w:val="TableNormal"/>
    <w:uiPriority w:val="59"/>
    <w:rsid w:val="00787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32A41"/>
    <w:pPr>
      <w:spacing w:before="100" w:beforeAutospacing="1" w:after="100" w:afterAutospacing="1"/>
    </w:pPr>
    <w:rPr>
      <w:rFonts w:ascii="Times New Roman" w:eastAsiaTheme="minorHAnsi" w:hAnsi="Times New Roman" w:cs="Times New Roman"/>
      <w:lang w:val="en-GB" w:eastAsia="en-GB"/>
    </w:rPr>
  </w:style>
  <w:style w:type="character" w:customStyle="1" w:styleId="Heading2Char">
    <w:name w:val="Heading 2 Char"/>
    <w:basedOn w:val="DefaultParagraphFont"/>
    <w:link w:val="Heading2"/>
    <w:uiPriority w:val="9"/>
    <w:rsid w:val="00E7260F"/>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E7260F"/>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8A33AF"/>
    <w:rPr>
      <w:color w:val="800080" w:themeColor="followedHyperlink"/>
      <w:u w:val="single"/>
    </w:rPr>
  </w:style>
  <w:style w:type="character" w:styleId="Strong">
    <w:name w:val="Strong"/>
    <w:basedOn w:val="DefaultParagraphFont"/>
    <w:uiPriority w:val="22"/>
    <w:qFormat/>
    <w:rsid w:val="00B87F90"/>
    <w:rPr>
      <w:b/>
      <w:bCs/>
    </w:rPr>
  </w:style>
  <w:style w:type="paragraph" w:customStyle="1" w:styleId="xxmsonormal">
    <w:name w:val="x_xmsonormal"/>
    <w:basedOn w:val="Normal"/>
    <w:uiPriority w:val="99"/>
    <w:rsid w:val="00BD5D26"/>
    <w:rPr>
      <w:rFonts w:ascii="Times New Roman" w:eastAsiaTheme="minorHAnsi" w:hAnsi="Times New Roman" w:cs="Times New Roman"/>
      <w:lang w:val="en-GB" w:eastAsia="en-GB"/>
    </w:rPr>
  </w:style>
  <w:style w:type="paragraph" w:styleId="NoSpacing">
    <w:name w:val="No Spacing"/>
    <w:uiPriority w:val="1"/>
    <w:qFormat/>
    <w:rsid w:val="006A4AF6"/>
  </w:style>
  <w:style w:type="paragraph" w:customStyle="1" w:styleId="Title1">
    <w:name w:val="Title1"/>
    <w:basedOn w:val="Normal"/>
    <w:rsid w:val="00616341"/>
    <w:pPr>
      <w:spacing w:before="100" w:beforeAutospacing="1" w:after="100" w:afterAutospacing="1"/>
    </w:pPr>
    <w:rPr>
      <w:rFonts w:ascii="Times New Roman" w:eastAsiaTheme="minorHAnsi" w:hAnsi="Times New Roman" w:cs="Times New Roman"/>
      <w:lang w:val="en-GB" w:eastAsia="en-GB"/>
    </w:rPr>
  </w:style>
  <w:style w:type="character" w:styleId="Emphasis">
    <w:name w:val="Emphasis"/>
    <w:basedOn w:val="DefaultParagraphFont"/>
    <w:uiPriority w:val="20"/>
    <w:qFormat/>
    <w:rsid w:val="004A37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57351">
      <w:bodyDiv w:val="1"/>
      <w:marLeft w:val="0"/>
      <w:marRight w:val="0"/>
      <w:marTop w:val="0"/>
      <w:marBottom w:val="0"/>
      <w:divBdr>
        <w:top w:val="none" w:sz="0" w:space="0" w:color="auto"/>
        <w:left w:val="none" w:sz="0" w:space="0" w:color="auto"/>
        <w:bottom w:val="none" w:sz="0" w:space="0" w:color="auto"/>
        <w:right w:val="none" w:sz="0" w:space="0" w:color="auto"/>
      </w:divBdr>
    </w:div>
    <w:div w:id="159976728">
      <w:bodyDiv w:val="1"/>
      <w:marLeft w:val="0"/>
      <w:marRight w:val="0"/>
      <w:marTop w:val="0"/>
      <w:marBottom w:val="0"/>
      <w:divBdr>
        <w:top w:val="none" w:sz="0" w:space="0" w:color="auto"/>
        <w:left w:val="none" w:sz="0" w:space="0" w:color="auto"/>
        <w:bottom w:val="none" w:sz="0" w:space="0" w:color="auto"/>
        <w:right w:val="none" w:sz="0" w:space="0" w:color="auto"/>
      </w:divBdr>
    </w:div>
    <w:div w:id="238175584">
      <w:bodyDiv w:val="1"/>
      <w:marLeft w:val="0"/>
      <w:marRight w:val="0"/>
      <w:marTop w:val="0"/>
      <w:marBottom w:val="0"/>
      <w:divBdr>
        <w:top w:val="none" w:sz="0" w:space="0" w:color="auto"/>
        <w:left w:val="none" w:sz="0" w:space="0" w:color="auto"/>
        <w:bottom w:val="none" w:sz="0" w:space="0" w:color="auto"/>
        <w:right w:val="none" w:sz="0" w:space="0" w:color="auto"/>
      </w:divBdr>
    </w:div>
    <w:div w:id="395125116">
      <w:bodyDiv w:val="1"/>
      <w:marLeft w:val="0"/>
      <w:marRight w:val="0"/>
      <w:marTop w:val="0"/>
      <w:marBottom w:val="0"/>
      <w:divBdr>
        <w:top w:val="none" w:sz="0" w:space="0" w:color="auto"/>
        <w:left w:val="none" w:sz="0" w:space="0" w:color="auto"/>
        <w:bottom w:val="none" w:sz="0" w:space="0" w:color="auto"/>
        <w:right w:val="none" w:sz="0" w:space="0" w:color="auto"/>
      </w:divBdr>
      <w:divsChild>
        <w:div w:id="2027174159">
          <w:marLeft w:val="0"/>
          <w:marRight w:val="0"/>
          <w:marTop w:val="0"/>
          <w:marBottom w:val="150"/>
          <w:divBdr>
            <w:top w:val="none" w:sz="0" w:space="0" w:color="auto"/>
            <w:left w:val="none" w:sz="0" w:space="0" w:color="auto"/>
            <w:bottom w:val="none" w:sz="0" w:space="0" w:color="auto"/>
            <w:right w:val="none" w:sz="0" w:space="0" w:color="auto"/>
          </w:divBdr>
          <w:divsChild>
            <w:div w:id="1055353006">
              <w:marLeft w:val="0"/>
              <w:marRight w:val="0"/>
              <w:marTop w:val="0"/>
              <w:marBottom w:val="0"/>
              <w:divBdr>
                <w:top w:val="none" w:sz="0" w:space="0" w:color="auto"/>
                <w:left w:val="none" w:sz="0" w:space="0" w:color="auto"/>
                <w:bottom w:val="none" w:sz="0" w:space="0" w:color="auto"/>
                <w:right w:val="none" w:sz="0" w:space="0" w:color="auto"/>
              </w:divBdr>
              <w:divsChild>
                <w:div w:id="403257540">
                  <w:marLeft w:val="3225"/>
                  <w:marRight w:val="150"/>
                  <w:marTop w:val="0"/>
                  <w:marBottom w:val="600"/>
                  <w:divBdr>
                    <w:top w:val="single" w:sz="2" w:space="0" w:color="FF00FF"/>
                    <w:left w:val="single" w:sz="2" w:space="0" w:color="FF00FF"/>
                    <w:bottom w:val="single" w:sz="2" w:space="0" w:color="FF00FF"/>
                    <w:right w:val="single" w:sz="2" w:space="0" w:color="FF00FF"/>
                  </w:divBdr>
                  <w:divsChild>
                    <w:div w:id="2080323455">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sChild>
        </w:div>
      </w:divsChild>
    </w:div>
    <w:div w:id="395662149">
      <w:bodyDiv w:val="1"/>
      <w:marLeft w:val="0"/>
      <w:marRight w:val="0"/>
      <w:marTop w:val="0"/>
      <w:marBottom w:val="0"/>
      <w:divBdr>
        <w:top w:val="none" w:sz="0" w:space="0" w:color="auto"/>
        <w:left w:val="none" w:sz="0" w:space="0" w:color="auto"/>
        <w:bottom w:val="none" w:sz="0" w:space="0" w:color="auto"/>
        <w:right w:val="none" w:sz="0" w:space="0" w:color="auto"/>
      </w:divBdr>
    </w:div>
    <w:div w:id="473371621">
      <w:bodyDiv w:val="1"/>
      <w:marLeft w:val="0"/>
      <w:marRight w:val="0"/>
      <w:marTop w:val="0"/>
      <w:marBottom w:val="0"/>
      <w:divBdr>
        <w:top w:val="none" w:sz="0" w:space="0" w:color="auto"/>
        <w:left w:val="none" w:sz="0" w:space="0" w:color="auto"/>
        <w:bottom w:val="none" w:sz="0" w:space="0" w:color="auto"/>
        <w:right w:val="none" w:sz="0" w:space="0" w:color="auto"/>
      </w:divBdr>
    </w:div>
    <w:div w:id="489978288">
      <w:bodyDiv w:val="1"/>
      <w:marLeft w:val="0"/>
      <w:marRight w:val="0"/>
      <w:marTop w:val="0"/>
      <w:marBottom w:val="0"/>
      <w:divBdr>
        <w:top w:val="none" w:sz="0" w:space="0" w:color="auto"/>
        <w:left w:val="none" w:sz="0" w:space="0" w:color="auto"/>
        <w:bottom w:val="none" w:sz="0" w:space="0" w:color="auto"/>
        <w:right w:val="none" w:sz="0" w:space="0" w:color="auto"/>
      </w:divBdr>
    </w:div>
    <w:div w:id="533033216">
      <w:bodyDiv w:val="1"/>
      <w:marLeft w:val="0"/>
      <w:marRight w:val="0"/>
      <w:marTop w:val="0"/>
      <w:marBottom w:val="0"/>
      <w:divBdr>
        <w:top w:val="none" w:sz="0" w:space="0" w:color="auto"/>
        <w:left w:val="none" w:sz="0" w:space="0" w:color="auto"/>
        <w:bottom w:val="none" w:sz="0" w:space="0" w:color="auto"/>
        <w:right w:val="none" w:sz="0" w:space="0" w:color="auto"/>
      </w:divBdr>
    </w:div>
    <w:div w:id="588923697">
      <w:bodyDiv w:val="1"/>
      <w:marLeft w:val="0"/>
      <w:marRight w:val="0"/>
      <w:marTop w:val="0"/>
      <w:marBottom w:val="0"/>
      <w:divBdr>
        <w:top w:val="none" w:sz="0" w:space="0" w:color="auto"/>
        <w:left w:val="none" w:sz="0" w:space="0" w:color="auto"/>
        <w:bottom w:val="none" w:sz="0" w:space="0" w:color="auto"/>
        <w:right w:val="none" w:sz="0" w:space="0" w:color="auto"/>
      </w:divBdr>
    </w:div>
    <w:div w:id="674384430">
      <w:bodyDiv w:val="1"/>
      <w:marLeft w:val="0"/>
      <w:marRight w:val="0"/>
      <w:marTop w:val="0"/>
      <w:marBottom w:val="0"/>
      <w:divBdr>
        <w:top w:val="none" w:sz="0" w:space="0" w:color="auto"/>
        <w:left w:val="none" w:sz="0" w:space="0" w:color="auto"/>
        <w:bottom w:val="none" w:sz="0" w:space="0" w:color="auto"/>
        <w:right w:val="none" w:sz="0" w:space="0" w:color="auto"/>
      </w:divBdr>
    </w:div>
    <w:div w:id="917861625">
      <w:bodyDiv w:val="1"/>
      <w:marLeft w:val="0"/>
      <w:marRight w:val="0"/>
      <w:marTop w:val="0"/>
      <w:marBottom w:val="0"/>
      <w:divBdr>
        <w:top w:val="none" w:sz="0" w:space="0" w:color="auto"/>
        <w:left w:val="none" w:sz="0" w:space="0" w:color="auto"/>
        <w:bottom w:val="none" w:sz="0" w:space="0" w:color="auto"/>
        <w:right w:val="none" w:sz="0" w:space="0" w:color="auto"/>
      </w:divBdr>
    </w:div>
    <w:div w:id="921842095">
      <w:bodyDiv w:val="1"/>
      <w:marLeft w:val="0"/>
      <w:marRight w:val="0"/>
      <w:marTop w:val="0"/>
      <w:marBottom w:val="0"/>
      <w:divBdr>
        <w:top w:val="none" w:sz="0" w:space="0" w:color="auto"/>
        <w:left w:val="none" w:sz="0" w:space="0" w:color="auto"/>
        <w:bottom w:val="none" w:sz="0" w:space="0" w:color="auto"/>
        <w:right w:val="none" w:sz="0" w:space="0" w:color="auto"/>
      </w:divBdr>
    </w:div>
    <w:div w:id="1257128134">
      <w:bodyDiv w:val="1"/>
      <w:marLeft w:val="0"/>
      <w:marRight w:val="0"/>
      <w:marTop w:val="0"/>
      <w:marBottom w:val="0"/>
      <w:divBdr>
        <w:top w:val="none" w:sz="0" w:space="0" w:color="auto"/>
        <w:left w:val="none" w:sz="0" w:space="0" w:color="auto"/>
        <w:bottom w:val="none" w:sz="0" w:space="0" w:color="auto"/>
        <w:right w:val="none" w:sz="0" w:space="0" w:color="auto"/>
      </w:divBdr>
    </w:div>
    <w:div w:id="1277519156">
      <w:bodyDiv w:val="1"/>
      <w:marLeft w:val="0"/>
      <w:marRight w:val="0"/>
      <w:marTop w:val="0"/>
      <w:marBottom w:val="0"/>
      <w:divBdr>
        <w:top w:val="none" w:sz="0" w:space="0" w:color="auto"/>
        <w:left w:val="none" w:sz="0" w:space="0" w:color="auto"/>
        <w:bottom w:val="none" w:sz="0" w:space="0" w:color="auto"/>
        <w:right w:val="none" w:sz="0" w:space="0" w:color="auto"/>
      </w:divBdr>
    </w:div>
    <w:div w:id="1558474972">
      <w:bodyDiv w:val="1"/>
      <w:marLeft w:val="0"/>
      <w:marRight w:val="0"/>
      <w:marTop w:val="0"/>
      <w:marBottom w:val="0"/>
      <w:divBdr>
        <w:top w:val="none" w:sz="0" w:space="0" w:color="auto"/>
        <w:left w:val="none" w:sz="0" w:space="0" w:color="auto"/>
        <w:bottom w:val="none" w:sz="0" w:space="0" w:color="auto"/>
        <w:right w:val="none" w:sz="0" w:space="0" w:color="auto"/>
      </w:divBdr>
    </w:div>
    <w:div w:id="1589803941">
      <w:bodyDiv w:val="1"/>
      <w:marLeft w:val="0"/>
      <w:marRight w:val="0"/>
      <w:marTop w:val="0"/>
      <w:marBottom w:val="0"/>
      <w:divBdr>
        <w:top w:val="none" w:sz="0" w:space="0" w:color="auto"/>
        <w:left w:val="none" w:sz="0" w:space="0" w:color="auto"/>
        <w:bottom w:val="none" w:sz="0" w:space="0" w:color="auto"/>
        <w:right w:val="none" w:sz="0" w:space="0" w:color="auto"/>
      </w:divBdr>
    </w:div>
    <w:div w:id="1620797106">
      <w:bodyDiv w:val="1"/>
      <w:marLeft w:val="0"/>
      <w:marRight w:val="0"/>
      <w:marTop w:val="0"/>
      <w:marBottom w:val="0"/>
      <w:divBdr>
        <w:top w:val="none" w:sz="0" w:space="0" w:color="auto"/>
        <w:left w:val="none" w:sz="0" w:space="0" w:color="auto"/>
        <w:bottom w:val="none" w:sz="0" w:space="0" w:color="auto"/>
        <w:right w:val="none" w:sz="0" w:space="0" w:color="auto"/>
      </w:divBdr>
    </w:div>
    <w:div w:id="1634362430">
      <w:bodyDiv w:val="1"/>
      <w:marLeft w:val="0"/>
      <w:marRight w:val="0"/>
      <w:marTop w:val="0"/>
      <w:marBottom w:val="0"/>
      <w:divBdr>
        <w:top w:val="none" w:sz="0" w:space="0" w:color="auto"/>
        <w:left w:val="none" w:sz="0" w:space="0" w:color="auto"/>
        <w:bottom w:val="none" w:sz="0" w:space="0" w:color="auto"/>
        <w:right w:val="none" w:sz="0" w:space="0" w:color="auto"/>
      </w:divBdr>
    </w:div>
    <w:div w:id="1782262215">
      <w:bodyDiv w:val="1"/>
      <w:marLeft w:val="0"/>
      <w:marRight w:val="0"/>
      <w:marTop w:val="0"/>
      <w:marBottom w:val="0"/>
      <w:divBdr>
        <w:top w:val="none" w:sz="0" w:space="0" w:color="auto"/>
        <w:left w:val="none" w:sz="0" w:space="0" w:color="auto"/>
        <w:bottom w:val="none" w:sz="0" w:space="0" w:color="auto"/>
        <w:right w:val="none" w:sz="0" w:space="0" w:color="auto"/>
      </w:divBdr>
    </w:div>
    <w:div w:id="1787235902">
      <w:bodyDiv w:val="1"/>
      <w:marLeft w:val="0"/>
      <w:marRight w:val="0"/>
      <w:marTop w:val="0"/>
      <w:marBottom w:val="0"/>
      <w:divBdr>
        <w:top w:val="none" w:sz="0" w:space="0" w:color="auto"/>
        <w:left w:val="none" w:sz="0" w:space="0" w:color="auto"/>
        <w:bottom w:val="none" w:sz="0" w:space="0" w:color="auto"/>
        <w:right w:val="none" w:sz="0" w:space="0" w:color="auto"/>
      </w:divBdr>
    </w:div>
    <w:div w:id="1922062896">
      <w:bodyDiv w:val="1"/>
      <w:marLeft w:val="0"/>
      <w:marRight w:val="0"/>
      <w:marTop w:val="0"/>
      <w:marBottom w:val="0"/>
      <w:divBdr>
        <w:top w:val="none" w:sz="0" w:space="0" w:color="auto"/>
        <w:left w:val="none" w:sz="0" w:space="0" w:color="auto"/>
        <w:bottom w:val="none" w:sz="0" w:space="0" w:color="auto"/>
        <w:right w:val="none" w:sz="0" w:space="0" w:color="auto"/>
      </w:divBdr>
    </w:div>
    <w:div w:id="1970285918">
      <w:bodyDiv w:val="1"/>
      <w:marLeft w:val="0"/>
      <w:marRight w:val="0"/>
      <w:marTop w:val="0"/>
      <w:marBottom w:val="0"/>
      <w:divBdr>
        <w:top w:val="none" w:sz="0" w:space="0" w:color="auto"/>
        <w:left w:val="none" w:sz="0" w:space="0" w:color="auto"/>
        <w:bottom w:val="none" w:sz="0" w:space="0" w:color="auto"/>
        <w:right w:val="none" w:sz="0" w:space="0" w:color="auto"/>
      </w:divBdr>
    </w:div>
    <w:div w:id="1971157831">
      <w:bodyDiv w:val="1"/>
      <w:marLeft w:val="0"/>
      <w:marRight w:val="0"/>
      <w:marTop w:val="0"/>
      <w:marBottom w:val="0"/>
      <w:divBdr>
        <w:top w:val="none" w:sz="0" w:space="0" w:color="auto"/>
        <w:left w:val="none" w:sz="0" w:space="0" w:color="auto"/>
        <w:bottom w:val="none" w:sz="0" w:space="0" w:color="auto"/>
        <w:right w:val="none" w:sz="0" w:space="0" w:color="auto"/>
      </w:divBdr>
    </w:div>
    <w:div w:id="1996102437">
      <w:bodyDiv w:val="1"/>
      <w:marLeft w:val="0"/>
      <w:marRight w:val="0"/>
      <w:marTop w:val="0"/>
      <w:marBottom w:val="0"/>
      <w:divBdr>
        <w:top w:val="none" w:sz="0" w:space="0" w:color="auto"/>
        <w:left w:val="none" w:sz="0" w:space="0" w:color="auto"/>
        <w:bottom w:val="none" w:sz="0" w:space="0" w:color="auto"/>
        <w:right w:val="none" w:sz="0" w:space="0" w:color="auto"/>
      </w:divBdr>
    </w:div>
    <w:div w:id="20517585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ustimagine.co.uk/event/webinar-the-dilemma-of-dahl-to-ditch-or-defend/" TargetMode="External"/><Relationship Id="rId18" Type="http://schemas.openxmlformats.org/officeDocument/2006/relationships/hyperlink" Target="https://sway.office.com/4gm5EH94jhEswJ7z" TargetMode="External"/><Relationship Id="rId26" Type="http://schemas.openxmlformats.org/officeDocument/2006/relationships/hyperlink" Target="https://wendymeddour.co.uk/story-time/" TargetMode="External"/><Relationship Id="rId39" Type="http://schemas.openxmlformats.org/officeDocument/2006/relationships/header" Target="header3.xml"/><Relationship Id="rId21" Type="http://schemas.openxmlformats.org/officeDocument/2006/relationships/hyperlink" Target="https://www.netgalley.co.uk/" TargetMode="External"/><Relationship Id="rId34" Type="http://schemas.openxmlformats.org/officeDocument/2006/relationships/hyperlink" Target="https://www.booktrust.org.uk/booklists/b/black-lives-matter/"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tlive.nationaltheatre.org.uk/productions/ntlout35-a-midsummer-night-s-dream" TargetMode="External"/><Relationship Id="rId20" Type="http://schemas.openxmlformats.org/officeDocument/2006/relationships/hyperlink" Target="https://library.jkp.com/" TargetMode="External"/><Relationship Id="rId29" Type="http://schemas.openxmlformats.org/officeDocument/2006/relationships/hyperlink" Target="https://cdn.literacytrust.org.uk/media/documents/FamilyZone_Charlottes_Piggy_Bank_by_David_McKee.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bcockldp.co.uk/support-services/school-library-service/book-reviews" TargetMode="External"/><Relationship Id="rId24" Type="http://schemas.openxmlformats.org/officeDocument/2006/relationships/hyperlink" Target="https://www.hertsforlearning.co.uk/blog?q=blog&amp;blog%5B0%5D=subject%3A100" TargetMode="External"/><Relationship Id="rId32" Type="http://schemas.openxmlformats.org/officeDocument/2006/relationships/hyperlink" Target="https://peters.co.uk/bame-reads-for-primary-schools"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blogs.slj.com/afuse8production/2020/06/02/antiracist-resources-and-reads-lists-for-all-ages/" TargetMode="External"/><Relationship Id="rId23" Type="http://schemas.openxmlformats.org/officeDocument/2006/relationships/hyperlink" Target="https://www.hertsforlearning.co.uk/blog/herts-primary-english-teaching-learning-resources-ks1-ks2-weekly-digest-vol-9" TargetMode="External"/><Relationship Id="rId28" Type="http://schemas.openxmlformats.org/officeDocument/2006/relationships/hyperlink" Target="https://www.youwouldntwantto.be/web-books/"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bkmrk.co.uk/bkmrk-posts/bkmrk-author-spotlight/2020/04/29/the-paper-hearts-society-life-in-lockdown-short-story/" TargetMode="External"/><Relationship Id="rId31" Type="http://schemas.openxmlformats.org/officeDocument/2006/relationships/hyperlink" Target="https://www.twinkl.co.uk/book-list/spotlight-race-and-ethnicity"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theclassroombookshelf.com/2020/04/pursuing-meaningful-authentic-student-centered-writing-during-precarious-times/" TargetMode="External"/><Relationship Id="rId22" Type="http://schemas.openxmlformats.org/officeDocument/2006/relationships/hyperlink" Target="https://www.greatschoollibraries.org.uk/school-libraries-during-lockdown" TargetMode="External"/><Relationship Id="rId27" Type="http://schemas.openxmlformats.org/officeDocument/2006/relationships/hyperlink" Target="https://vimeo.com/368247295" TargetMode="External"/><Relationship Id="rId30" Type="http://schemas.openxmlformats.org/officeDocument/2006/relationships/hyperlink" Target="https://www.lovereading4kids.co.uk/blog/collections/diverse-voices-childrens-books-that-celebrate-difference-6090" TargetMode="External"/><Relationship Id="rId35" Type="http://schemas.openxmlformats.org/officeDocument/2006/relationships/header" Target="header1.xml"/><Relationship Id="rId8" Type="http://schemas.openxmlformats.org/officeDocument/2006/relationships/hyperlink" Target="https://www.babcockldp.co.uk/support-services/school-library-service" TargetMode="External"/><Relationship Id="rId3" Type="http://schemas.openxmlformats.org/officeDocument/2006/relationships/styles" Target="styles.xml"/><Relationship Id="rId12" Type="http://schemas.openxmlformats.org/officeDocument/2006/relationships/hyperlink" Target="https://markavery.info/2020/06/01/guest-blog-young-wild-writer-competition-for-hen-harrier-day-2020-gill-lewis/" TargetMode="External"/><Relationship Id="rId17" Type="http://schemas.openxmlformats.org/officeDocument/2006/relationships/hyperlink" Target="https://www.nationaltheatre.org.uk/learning/national-theatre-collection/uk-state-funded-schools" TargetMode="External"/><Relationship Id="rId25" Type="http://schemas.openxmlformats.org/officeDocument/2006/relationships/hyperlink" Target="https://www.princessinblack.com/download/pib-coronavirus.pdf" TargetMode="External"/><Relationship Id="rId33" Type="http://schemas.openxmlformats.org/officeDocument/2006/relationships/hyperlink" Target="https://www.theschoolrun.com/black-asian-and-minority-ethnic-childrens-books" TargetMode="Externa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hyperlink" Target="http://www.babcockldp.co.uk/sls" TargetMode="External"/><Relationship Id="rId1" Type="http://schemas.openxmlformats.org/officeDocument/2006/relationships/image" Target="media/image5.png"/><Relationship Id="rId5" Type="http://schemas.openxmlformats.org/officeDocument/2006/relationships/image" Target="media/image6.jpg"/><Relationship Id="rId4" Type="http://schemas.openxmlformats.org/officeDocument/2006/relationships/hyperlink" Target="http://www.babcockldp.co.uk/s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83448-FD84-47C5-B787-D63025723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3</Pages>
  <Words>1263</Words>
  <Characters>7203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Babcock</Company>
  <LinksUpToDate>false</LinksUpToDate>
  <CharactersWithSpaces>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Alastair Palmer</dc:creator>
  <cp:lastModifiedBy>Sarah Marvin</cp:lastModifiedBy>
  <cp:revision>11</cp:revision>
  <cp:lastPrinted>2019-10-01T14:18:00Z</cp:lastPrinted>
  <dcterms:created xsi:type="dcterms:W3CDTF">2020-06-17T15:52:00Z</dcterms:created>
  <dcterms:modified xsi:type="dcterms:W3CDTF">2020-06-21T13:34:00Z</dcterms:modified>
  <cp:contentStatus/>
</cp:coreProperties>
</file>